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0E" w:rsidRPr="00562E0E" w:rsidRDefault="00562E0E" w:rsidP="00562E0E">
      <w:pPr>
        <w:spacing w:after="0" w:line="240" w:lineRule="auto"/>
        <w:outlineLvl w:val="0"/>
        <w:rPr>
          <w:rFonts w:ascii="Arial" w:eastAsia="Times New Roman" w:hAnsi="Arial" w:cs="Times New Roman"/>
          <w:b/>
          <w:sz w:val="36"/>
          <w:szCs w:val="36"/>
          <w:lang w:eastAsia="en-AU"/>
        </w:rPr>
      </w:pPr>
      <w:r w:rsidRPr="00562E0E">
        <w:rPr>
          <w:rFonts w:ascii="Arial" w:eastAsia="Times New Roman" w:hAnsi="Arial" w:cs="Times New Roman"/>
          <w:b/>
          <w:sz w:val="36"/>
          <w:szCs w:val="36"/>
          <w:lang w:eastAsia="en-AU"/>
        </w:rPr>
        <w:t>Frequently asked Questions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outlineLvl w:val="1"/>
        <w:rPr>
          <w:rFonts w:ascii="Arial" w:eastAsia="Times New Roman" w:hAnsi="Arial" w:cs="Times New Roman"/>
          <w:b/>
          <w:sz w:val="28"/>
          <w:szCs w:val="28"/>
          <w:lang w:eastAsia="en-AU"/>
        </w:rPr>
      </w:pPr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 xml:space="preserve">What is the </w:t>
      </w:r>
      <w:proofErr w:type="spellStart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 xml:space="preserve"> system?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The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system is a form of voting using a telephone or the internet.  It can be accessed using your own technology either in the comfort of your own home, or at a location of your choice. 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outlineLvl w:val="1"/>
        <w:rPr>
          <w:rFonts w:ascii="Arial" w:eastAsia="Times New Roman" w:hAnsi="Arial" w:cs="Times New Roman"/>
          <w:b/>
          <w:sz w:val="28"/>
          <w:szCs w:val="28"/>
          <w:lang w:eastAsia="en-AU"/>
        </w:rPr>
      </w:pPr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 xml:space="preserve">Who can use the </w:t>
      </w:r>
      <w:proofErr w:type="spellStart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 xml:space="preserve"> system?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The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system is available to people enrolled in NSW who:</w:t>
      </w:r>
    </w:p>
    <w:p w:rsidR="00562E0E" w:rsidRPr="00562E0E" w:rsidRDefault="00562E0E" w:rsidP="00562E0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Are blind or have low vision. </w:t>
      </w:r>
    </w:p>
    <w:p w:rsidR="00562E0E" w:rsidRPr="00562E0E" w:rsidRDefault="00562E0E" w:rsidP="00562E0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Have literacy needs. </w:t>
      </w:r>
    </w:p>
    <w:p w:rsidR="00562E0E" w:rsidRPr="00562E0E" w:rsidRDefault="00562E0E" w:rsidP="00562E0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Have a disability. </w:t>
      </w:r>
    </w:p>
    <w:p w:rsidR="00562E0E" w:rsidRPr="00562E0E" w:rsidRDefault="00562E0E" w:rsidP="00562E0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Live more than 20kms from a polling place. </w:t>
      </w:r>
    </w:p>
    <w:p w:rsidR="00562E0E" w:rsidRPr="00562E0E" w:rsidRDefault="00562E0E" w:rsidP="00562E0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Will be outside NSW on Election Day.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outlineLvl w:val="1"/>
        <w:rPr>
          <w:rFonts w:ascii="Arial" w:eastAsia="Times New Roman" w:hAnsi="Arial" w:cs="Times New Roman"/>
          <w:b/>
          <w:sz w:val="28"/>
          <w:szCs w:val="28"/>
          <w:lang w:eastAsia="en-AU"/>
        </w:rPr>
      </w:pPr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How do I register to vote using the</w:t>
      </w:r>
      <w:r w:rsidRPr="00562E0E">
        <w:rPr>
          <w:rFonts w:ascii="Arial" w:eastAsia="Times New Roman" w:hAnsi="Arial" w:cs="Times New Roman"/>
          <w:b/>
          <w:color w:val="0070C0"/>
          <w:sz w:val="28"/>
          <w:szCs w:val="28"/>
          <w:lang w:eastAsia="en-AU"/>
        </w:rPr>
        <w:t xml:space="preserve"> </w:t>
      </w:r>
      <w:proofErr w:type="spellStart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 xml:space="preserve"> system?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You can register online at </w:t>
      </w:r>
      <w:hyperlink r:id="rId6" w:history="1">
        <w:r w:rsidRPr="00562E0E">
          <w:rPr>
            <w:rFonts w:ascii="Arial" w:eastAsia="Times New Roman" w:hAnsi="Arial" w:cs="Times New Roman"/>
            <w:color w:val="0000FF" w:themeColor="hyperlink"/>
            <w:sz w:val="24"/>
            <w:szCs w:val="24"/>
            <w:u w:val="single"/>
            <w:lang w:eastAsia="en-AU"/>
          </w:rPr>
          <w:t>www.ivote.nsw.gov.au</w:t>
        </w:r>
      </w:hyperlink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.  Alternatively you can register via the phone by dialling 1300 24 86 83 inside Australia, or +61 2 9290 5287 outside Australia.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Registration for the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system opens at 10am (EDST) Thursday, 12 February 2015 and closes at 1pm (EDST) on Saturday, 28 March 2015.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To register: </w:t>
      </w:r>
    </w:p>
    <w:p w:rsidR="00562E0E" w:rsidRPr="00562E0E" w:rsidRDefault="00562E0E" w:rsidP="00562E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You must be on the electoral roll.</w:t>
      </w:r>
    </w:p>
    <w:p w:rsidR="00562E0E" w:rsidRPr="00562E0E" w:rsidRDefault="00562E0E" w:rsidP="00562E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You will need to make a declaration that you are eligible to use the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system.</w:t>
      </w:r>
    </w:p>
    <w:p w:rsidR="00562E0E" w:rsidRPr="00562E0E" w:rsidRDefault="00562E0E" w:rsidP="00562E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You will need to provide a Personal Identification Number (PIN) of 6 digits, and of your own choosing.</w:t>
      </w:r>
    </w:p>
    <w:p w:rsidR="00562E0E" w:rsidRPr="00562E0E" w:rsidRDefault="00562E0E" w:rsidP="00562E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Your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number will then be sent to you by your nominated method – for example via SMS text, email, or phone.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b/>
          <w:sz w:val="24"/>
          <w:szCs w:val="24"/>
          <w:lang w:eastAsia="en-AU"/>
        </w:rPr>
        <w:t>Please note</w:t>
      </w: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that the </w:t>
      </w:r>
      <w:r w:rsidRPr="00562E0E">
        <w:rPr>
          <w:rFonts w:ascii="Arial" w:eastAsia="Times New Roman" w:hAnsi="Arial" w:cs="Times New Roman"/>
          <w:b/>
          <w:sz w:val="24"/>
          <w:szCs w:val="24"/>
          <w:lang w:eastAsia="en-AU"/>
        </w:rPr>
        <w:t>operator-assisted registration service</w:t>
      </w: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is only available during regular business hours and on weekdays, beginning from 9am – 5pm Thursday, 12 February, and closing again on Saturday, 14 March.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color w:val="0070C0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outlineLvl w:val="1"/>
        <w:rPr>
          <w:rFonts w:ascii="Arial" w:eastAsia="Times New Roman" w:hAnsi="Arial" w:cs="Times New Roman"/>
          <w:b/>
          <w:sz w:val="28"/>
          <w:szCs w:val="28"/>
          <w:lang w:eastAsia="en-AU"/>
        </w:rPr>
      </w:pPr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 xml:space="preserve">When can I use the </w:t>
      </w:r>
      <w:proofErr w:type="spellStart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 xml:space="preserve"> system?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After you’ve completed the registration process you will be able to vote from 8am (EDST) Monday, 16 March, until 6pm (EDST) Saturday, 28 March 2015.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Operator-assisted registration and voting will be available from:</w:t>
      </w:r>
    </w:p>
    <w:p w:rsidR="00562E0E" w:rsidRPr="00562E0E" w:rsidRDefault="00562E0E" w:rsidP="00562E0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8am to 8pm, 16 to 22 March; </w:t>
      </w:r>
    </w:p>
    <w:p w:rsidR="00562E0E" w:rsidRPr="00562E0E" w:rsidRDefault="00562E0E" w:rsidP="00562E0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7am to 11pm,  23 to 27 March; and </w:t>
      </w:r>
    </w:p>
    <w:p w:rsidR="00562E0E" w:rsidRPr="00562E0E" w:rsidRDefault="00562E0E" w:rsidP="00562E0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from 7am to 6pm on election day, Saturday 28 March.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outlineLvl w:val="1"/>
        <w:rPr>
          <w:rFonts w:ascii="Arial" w:eastAsia="Times New Roman" w:hAnsi="Arial" w:cs="Times New Roman"/>
          <w:b/>
          <w:sz w:val="28"/>
          <w:szCs w:val="28"/>
          <w:lang w:eastAsia="en-AU"/>
        </w:rPr>
      </w:pPr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 xml:space="preserve">How do I vote using the </w:t>
      </w:r>
      <w:proofErr w:type="spellStart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 xml:space="preserve"> system?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lastRenderedPageBreak/>
        <w:t xml:space="preserve">Once you’ve registered, created your unique 6-digit PIN and received confirmation with your assigned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number, you will be able to use these details to vote.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You have two options:</w:t>
      </w:r>
    </w:p>
    <w:p w:rsidR="00562E0E" w:rsidRPr="00562E0E" w:rsidRDefault="00562E0E" w:rsidP="00562E0E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Sign in using your PIN and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number at ivote.nsw.gov.au; or</w:t>
      </w:r>
    </w:p>
    <w:p w:rsidR="00562E0E" w:rsidRPr="00562E0E" w:rsidRDefault="00562E0E" w:rsidP="00562E0E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Call 1300 2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(1300 24 86 83).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Instructions for voting are then provided:</w:t>
      </w:r>
    </w:p>
    <w:p w:rsidR="00562E0E" w:rsidRPr="00562E0E" w:rsidRDefault="00562E0E" w:rsidP="00562E0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Ballot papers are shown on screen, or read to you if you’re using a phone.</w:t>
      </w:r>
    </w:p>
    <w:p w:rsidR="00562E0E" w:rsidRPr="00562E0E" w:rsidRDefault="00562E0E" w:rsidP="00562E0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You choose candidates by using a mouse, keyboard or telephone key pad.</w:t>
      </w:r>
    </w:p>
    <w:p w:rsidR="00562E0E" w:rsidRPr="00562E0E" w:rsidRDefault="00562E0E" w:rsidP="00562E0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You can check, edit and confirm your choices before your vote is submitted.</w:t>
      </w:r>
    </w:p>
    <w:p w:rsidR="00562E0E" w:rsidRPr="00562E0E" w:rsidRDefault="00562E0E" w:rsidP="00562E0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You can also save the voting session, leave and return later to finish.</w:t>
      </w:r>
    </w:p>
    <w:p w:rsidR="00562E0E" w:rsidRPr="00562E0E" w:rsidRDefault="00562E0E" w:rsidP="00562E0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Submit your vote when you’re satisfied that you’ve completed the process in accordance with your voting preferences.</w:t>
      </w:r>
    </w:p>
    <w:p w:rsidR="00562E0E" w:rsidRPr="00562E0E" w:rsidRDefault="00562E0E" w:rsidP="00562E0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A receipt number will be issued once you have voted.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outlineLvl w:val="1"/>
        <w:rPr>
          <w:rFonts w:ascii="Arial" w:eastAsia="Times New Roman" w:hAnsi="Arial" w:cs="Times New Roman"/>
          <w:b/>
          <w:sz w:val="28"/>
          <w:szCs w:val="28"/>
          <w:lang w:eastAsia="en-AU"/>
        </w:rPr>
      </w:pPr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Can I check that my vote is recorded as I intended?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You can use the telephone verification service during the election period to confirm your vote has been captured correctly.  Simply enter your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number, PIN and receipt number to hear your preferences.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If your vote is not as you cast it, then you are advised to phone the call centre, re-register and re-vote.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outlineLvl w:val="1"/>
        <w:rPr>
          <w:rFonts w:ascii="Arial" w:eastAsia="Times New Roman" w:hAnsi="Arial" w:cs="Times New Roman"/>
          <w:b/>
          <w:sz w:val="28"/>
          <w:szCs w:val="28"/>
          <w:lang w:eastAsia="en-AU"/>
        </w:rPr>
      </w:pPr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What happens to my vote after the election closes?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Your vote is stored securely until 6pm on Election Day, when it is decrypted and then counted.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outlineLvl w:val="1"/>
        <w:rPr>
          <w:rFonts w:ascii="Arial" w:eastAsia="Times New Roman" w:hAnsi="Arial" w:cs="Times New Roman"/>
          <w:b/>
          <w:sz w:val="28"/>
          <w:szCs w:val="28"/>
          <w:lang w:eastAsia="en-AU"/>
        </w:rPr>
      </w:pPr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 xml:space="preserve">Can I practice using </w:t>
      </w:r>
      <w:proofErr w:type="spellStart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?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You can have a practice run if you would like to see how it works before casting your real vote.  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Try the online demonstration version now by visiting </w:t>
      </w:r>
      <w:hyperlink r:id="rId7" w:history="1">
        <w:r w:rsidRPr="00562E0E">
          <w:rPr>
            <w:rFonts w:ascii="Arial" w:eastAsia="Times New Roman" w:hAnsi="Arial" w:cs="Times New Roman"/>
            <w:color w:val="0000FF" w:themeColor="hyperlink"/>
            <w:sz w:val="24"/>
            <w:szCs w:val="24"/>
            <w:u w:val="single"/>
            <w:lang w:eastAsia="en-AU"/>
          </w:rPr>
          <w:t>www.ivote.nsw.gov.au</w:t>
        </w:r>
      </w:hyperlink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and navigating to the tab 'Try the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Practice System'.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To access the demonstration by telephone, call one of these numbers from Thursday, 12 February onwards: </w:t>
      </w:r>
    </w:p>
    <w:p w:rsidR="00562E0E" w:rsidRPr="00562E0E" w:rsidRDefault="00562E0E" w:rsidP="00562E0E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1300 2 </w:t>
      </w:r>
      <w:proofErr w:type="spellStart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(1300 24 86 83) inside Australia, or</w:t>
      </w:r>
    </w:p>
    <w:p w:rsidR="00562E0E" w:rsidRPr="00562E0E" w:rsidRDefault="00562E0E" w:rsidP="00562E0E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>+61 2 9290 5287 outside Australia.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outlineLvl w:val="1"/>
        <w:rPr>
          <w:rFonts w:ascii="Arial" w:eastAsia="Times New Roman" w:hAnsi="Arial" w:cs="Times New Roman"/>
          <w:b/>
          <w:sz w:val="28"/>
          <w:szCs w:val="28"/>
          <w:lang w:eastAsia="en-AU"/>
        </w:rPr>
      </w:pPr>
      <w:r w:rsidRPr="00562E0E">
        <w:rPr>
          <w:rFonts w:ascii="Arial" w:eastAsia="Times New Roman" w:hAnsi="Arial" w:cs="Times New Roman"/>
          <w:b/>
          <w:sz w:val="28"/>
          <w:szCs w:val="28"/>
          <w:lang w:eastAsia="en-AU"/>
        </w:rPr>
        <w:t>Want more information?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Go to </w:t>
      </w:r>
      <w:hyperlink r:id="rId8" w:history="1">
        <w:r w:rsidRPr="00562E0E">
          <w:rPr>
            <w:rFonts w:ascii="Arial" w:eastAsia="Times New Roman" w:hAnsi="Arial" w:cs="Times New Roman"/>
            <w:color w:val="0000FF" w:themeColor="hyperlink"/>
            <w:sz w:val="24"/>
            <w:szCs w:val="24"/>
            <w:u w:val="single"/>
            <w:lang w:eastAsia="en-AU"/>
          </w:rPr>
          <w:t>www.votensw.info</w:t>
        </w:r>
      </w:hyperlink>
      <w:r w:rsidRPr="00562E0E">
        <w:rPr>
          <w:rFonts w:ascii="Arial" w:eastAsia="Times New Roman" w:hAnsi="Arial" w:cs="Times New Roman"/>
          <w:sz w:val="24"/>
          <w:szCs w:val="24"/>
          <w:lang w:eastAsia="en-AU"/>
        </w:rPr>
        <w:t xml:space="preserve">  or phone 1300 135 736</w:t>
      </w: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strike/>
          <w:sz w:val="24"/>
          <w:szCs w:val="24"/>
          <w:lang w:eastAsia="en-AU"/>
        </w:rPr>
      </w:pPr>
    </w:p>
    <w:p w:rsidR="00562E0E" w:rsidRPr="00562E0E" w:rsidRDefault="00562E0E" w:rsidP="00562E0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 w:rsidRPr="00562E0E">
        <w:rPr>
          <w:rFonts w:ascii="Arial" w:eastAsia="Times New Roman" w:hAnsi="Arial" w:cs="Times New Roman"/>
          <w:b/>
          <w:sz w:val="24"/>
          <w:szCs w:val="24"/>
          <w:lang w:eastAsia="en-AU"/>
        </w:rPr>
        <w:t xml:space="preserve">Remember to register for </w:t>
      </w:r>
      <w:proofErr w:type="spellStart"/>
      <w:r w:rsidRPr="00562E0E">
        <w:rPr>
          <w:rFonts w:ascii="Arial" w:eastAsia="Times New Roman" w:hAnsi="Arial" w:cs="Times New Roman"/>
          <w:b/>
          <w:sz w:val="24"/>
          <w:szCs w:val="24"/>
          <w:lang w:eastAsia="en-AU"/>
        </w:rPr>
        <w:t>iVote</w:t>
      </w:r>
      <w:proofErr w:type="spellEnd"/>
      <w:r w:rsidRPr="00562E0E">
        <w:rPr>
          <w:rFonts w:ascii="Arial" w:eastAsia="Times New Roman" w:hAnsi="Arial" w:cs="Times New Roman"/>
          <w:b/>
          <w:sz w:val="24"/>
          <w:szCs w:val="24"/>
          <w:lang w:eastAsia="en-AU"/>
        </w:rPr>
        <w:t xml:space="preserve"> from 10am Thursday, 12 February</w:t>
      </w:r>
    </w:p>
    <w:p w:rsidR="00A062F1" w:rsidRDefault="00A062F1">
      <w:bookmarkStart w:id="0" w:name="_GoBack"/>
      <w:bookmarkEnd w:id="0"/>
    </w:p>
    <w:sectPr w:rsidR="00A062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3279"/>
    <w:multiLevelType w:val="hybridMultilevel"/>
    <w:tmpl w:val="13BA1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25B4"/>
    <w:multiLevelType w:val="hybridMultilevel"/>
    <w:tmpl w:val="2B782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97C81"/>
    <w:multiLevelType w:val="hybridMultilevel"/>
    <w:tmpl w:val="70E81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C4C74"/>
    <w:multiLevelType w:val="hybridMultilevel"/>
    <w:tmpl w:val="982AF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12684"/>
    <w:multiLevelType w:val="hybridMultilevel"/>
    <w:tmpl w:val="7A162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F773A"/>
    <w:multiLevelType w:val="hybridMultilevel"/>
    <w:tmpl w:val="81869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0E"/>
    <w:rsid w:val="00562E0E"/>
    <w:rsid w:val="00A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ensw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ote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ote.nsw.gov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Bishop</dc:creator>
  <cp:lastModifiedBy>Megan Bishop</cp:lastModifiedBy>
  <cp:revision>1</cp:revision>
  <dcterms:created xsi:type="dcterms:W3CDTF">2015-02-10T07:08:00Z</dcterms:created>
  <dcterms:modified xsi:type="dcterms:W3CDTF">2015-02-10T07:09:00Z</dcterms:modified>
</cp:coreProperties>
</file>