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BF" w:rsidRPr="00C76BBF" w:rsidRDefault="00C76BBF">
      <w:pPr>
        <w:rPr>
          <w:rFonts w:ascii="Arial" w:hAnsi="Arial" w:cs="Arial"/>
          <w:b/>
          <w:sz w:val="24"/>
          <w:szCs w:val="24"/>
        </w:rPr>
      </w:pPr>
      <w:r w:rsidRPr="00C76BBF">
        <w:rPr>
          <w:rFonts w:ascii="Arial" w:hAnsi="Arial" w:cs="Arial"/>
          <w:b/>
          <w:noProof/>
          <w:sz w:val="24"/>
          <w:szCs w:val="24"/>
          <w:lang w:eastAsia="en-AU"/>
        </w:rPr>
        <w:drawing>
          <wp:anchor distT="0" distB="0" distL="114300" distR="114300" simplePos="0" relativeHeight="251658240" behindDoc="0" locked="0" layoutInCell="1" allowOverlap="1" wp14:anchorId="604FDF39" wp14:editId="73337A2A">
            <wp:simplePos x="0" y="0"/>
            <wp:positionH relativeFrom="margin">
              <wp:posOffset>3331210</wp:posOffset>
            </wp:positionH>
            <wp:positionV relativeFrom="margin">
              <wp:posOffset>-514350</wp:posOffset>
            </wp:positionV>
            <wp:extent cx="2943225" cy="13379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1_SMALL.jpg"/>
                    <pic:cNvPicPr/>
                  </pic:nvPicPr>
                  <pic:blipFill>
                    <a:blip r:embed="rId6">
                      <a:extLst>
                        <a:ext uri="{28A0092B-C50C-407E-A947-70E740481C1C}">
                          <a14:useLocalDpi xmlns:a14="http://schemas.microsoft.com/office/drawing/2010/main" val="0"/>
                        </a:ext>
                      </a:extLst>
                    </a:blip>
                    <a:stretch>
                      <a:fillRect/>
                    </a:stretch>
                  </pic:blipFill>
                  <pic:spPr>
                    <a:xfrm>
                      <a:off x="0" y="0"/>
                      <a:ext cx="2943225" cy="1337945"/>
                    </a:xfrm>
                    <a:prstGeom prst="rect">
                      <a:avLst/>
                    </a:prstGeom>
                  </pic:spPr>
                </pic:pic>
              </a:graphicData>
            </a:graphic>
          </wp:anchor>
        </w:drawing>
      </w:r>
      <w:r w:rsidRPr="00C76BBF">
        <w:rPr>
          <w:rFonts w:ascii="Arial" w:hAnsi="Arial" w:cs="Arial"/>
          <w:b/>
          <w:sz w:val="48"/>
          <w:szCs w:val="48"/>
        </w:rPr>
        <w:t>media release</w:t>
      </w:r>
    </w:p>
    <w:p w:rsidR="00C76BBF" w:rsidRDefault="00C76BBF">
      <w:pPr>
        <w:rPr>
          <w:rFonts w:ascii="Arial" w:hAnsi="Arial" w:cs="Arial"/>
          <w:sz w:val="24"/>
          <w:szCs w:val="24"/>
        </w:rPr>
      </w:pPr>
      <w:r>
        <w:rPr>
          <w:rFonts w:ascii="Arial" w:hAnsi="Arial" w:cs="Arial"/>
          <w:sz w:val="24"/>
          <w:szCs w:val="24"/>
        </w:rPr>
        <w:t>Tuesday, 6 May 2014</w:t>
      </w:r>
    </w:p>
    <w:p w:rsidR="00C76BBF" w:rsidRDefault="00C76BBF">
      <w:pPr>
        <w:rPr>
          <w:rFonts w:ascii="Arial" w:hAnsi="Arial" w:cs="Arial"/>
          <w:sz w:val="24"/>
          <w:szCs w:val="24"/>
        </w:rPr>
      </w:pPr>
    </w:p>
    <w:p w:rsidR="00C76BBF" w:rsidRPr="00C76BBF" w:rsidRDefault="00C76BBF" w:rsidP="00C76BBF">
      <w:pPr>
        <w:jc w:val="center"/>
        <w:rPr>
          <w:rFonts w:ascii="Arial" w:hAnsi="Arial" w:cs="Arial"/>
          <w:b/>
          <w:sz w:val="36"/>
          <w:szCs w:val="36"/>
        </w:rPr>
      </w:pPr>
      <w:r w:rsidRPr="00C76BBF">
        <w:rPr>
          <w:rFonts w:ascii="Arial" w:hAnsi="Arial" w:cs="Arial"/>
          <w:b/>
          <w:sz w:val="36"/>
          <w:szCs w:val="36"/>
        </w:rPr>
        <w:t>Two Australian leaders who are blind recognised with international Award</w:t>
      </w:r>
    </w:p>
    <w:p w:rsidR="00017A65" w:rsidRPr="008F2138" w:rsidRDefault="00FF72B4" w:rsidP="009A3697">
      <w:pPr>
        <w:rPr>
          <w:rFonts w:ascii="Arial" w:eastAsia="Times New Roman" w:hAnsi="Arial" w:cs="Arial"/>
          <w:bCs/>
          <w:sz w:val="24"/>
          <w:szCs w:val="24"/>
        </w:rPr>
      </w:pPr>
      <w:r w:rsidRPr="00FF72B4">
        <w:rPr>
          <w:rFonts w:ascii="Arial" w:hAnsi="Arial" w:cs="Arial"/>
          <w:sz w:val="24"/>
          <w:szCs w:val="24"/>
        </w:rPr>
        <w:t xml:space="preserve">Today, Vision Australia congratulates, Deputy Chair Emeritus Professor Ron McCallum and General Manager Advocacy and Engagement, Maryanne Diamond </w:t>
      </w:r>
      <w:r w:rsidRPr="00FF72B4">
        <w:rPr>
          <w:rFonts w:ascii="Arial" w:hAnsi="Arial" w:cs="Arial"/>
          <w:sz w:val="24"/>
          <w:szCs w:val="24"/>
        </w:rPr>
        <w:t xml:space="preserve">on </w:t>
      </w:r>
      <w:r w:rsidR="00557732">
        <w:rPr>
          <w:rFonts w:ascii="Arial" w:hAnsi="Arial" w:cs="Arial"/>
          <w:sz w:val="24"/>
          <w:szCs w:val="24"/>
        </w:rPr>
        <w:t>being</w:t>
      </w:r>
      <w:r w:rsidR="00557732" w:rsidRPr="00FF72B4">
        <w:rPr>
          <w:rFonts w:ascii="Arial" w:hAnsi="Arial" w:cs="Arial"/>
          <w:sz w:val="24"/>
          <w:szCs w:val="24"/>
        </w:rPr>
        <w:t xml:space="preserve"> </w:t>
      </w:r>
      <w:r w:rsidR="002F60C9" w:rsidRPr="00FF72B4">
        <w:rPr>
          <w:rFonts w:ascii="Arial" w:hAnsi="Arial" w:cs="Arial"/>
          <w:sz w:val="24"/>
          <w:szCs w:val="24"/>
        </w:rPr>
        <w:t>announce</w:t>
      </w:r>
      <w:r w:rsidR="002F60C9">
        <w:rPr>
          <w:rFonts w:ascii="Arial" w:hAnsi="Arial" w:cs="Arial"/>
          <w:sz w:val="24"/>
          <w:szCs w:val="24"/>
        </w:rPr>
        <w:t>d</w:t>
      </w:r>
      <w:r w:rsidRPr="00FF72B4">
        <w:rPr>
          <w:rFonts w:ascii="Arial" w:hAnsi="Arial" w:cs="Arial"/>
          <w:sz w:val="24"/>
          <w:szCs w:val="24"/>
        </w:rPr>
        <w:t xml:space="preserve"> as recipients </w:t>
      </w:r>
      <w:r w:rsidRPr="00FF72B4">
        <w:rPr>
          <w:rFonts w:ascii="Arial" w:hAnsi="Arial" w:cs="Arial"/>
          <w:sz w:val="24"/>
          <w:szCs w:val="24"/>
        </w:rPr>
        <w:t xml:space="preserve">of </w:t>
      </w:r>
      <w:r w:rsidRPr="00FF72B4">
        <w:rPr>
          <w:rFonts w:ascii="Arial" w:eastAsia="Times New Roman" w:hAnsi="Arial" w:cs="Arial"/>
          <w:sz w:val="24"/>
          <w:szCs w:val="24"/>
        </w:rPr>
        <w:t>the international</w:t>
      </w:r>
      <w:r w:rsidRPr="00FF72B4">
        <w:rPr>
          <w:rFonts w:ascii="Arial" w:eastAsia="Times New Roman" w:hAnsi="Arial" w:cs="Arial"/>
          <w:b/>
          <w:sz w:val="24"/>
          <w:szCs w:val="24"/>
        </w:rPr>
        <w:t xml:space="preserve"> </w:t>
      </w:r>
      <w:r w:rsidRPr="008F2138">
        <w:rPr>
          <w:rFonts w:ascii="Arial" w:eastAsia="Times New Roman" w:hAnsi="Arial" w:cs="Arial"/>
          <w:bCs/>
          <w:sz w:val="24"/>
          <w:szCs w:val="24"/>
        </w:rPr>
        <w:t xml:space="preserve">2014 Henry </w:t>
      </w:r>
      <w:proofErr w:type="spellStart"/>
      <w:r w:rsidRPr="008F2138">
        <w:rPr>
          <w:rFonts w:ascii="Arial" w:eastAsia="Times New Roman" w:hAnsi="Arial" w:cs="Arial"/>
          <w:bCs/>
          <w:sz w:val="24"/>
          <w:szCs w:val="24"/>
        </w:rPr>
        <w:t>Viscardi</w:t>
      </w:r>
      <w:proofErr w:type="spellEnd"/>
      <w:r w:rsidRPr="008F2138">
        <w:rPr>
          <w:rFonts w:ascii="Arial" w:eastAsia="Times New Roman" w:hAnsi="Arial" w:cs="Arial"/>
          <w:bCs/>
          <w:sz w:val="24"/>
          <w:szCs w:val="24"/>
        </w:rPr>
        <w:t xml:space="preserve"> Achievement Awards.</w:t>
      </w:r>
    </w:p>
    <w:p w:rsidR="00FF72B4" w:rsidRPr="00FF72B4" w:rsidRDefault="00FF72B4" w:rsidP="009A3697">
      <w:pPr>
        <w:rPr>
          <w:rFonts w:ascii="Arial" w:eastAsia="Times New Roman" w:hAnsi="Arial" w:cs="Arial"/>
          <w:sz w:val="24"/>
          <w:szCs w:val="24"/>
        </w:rPr>
      </w:pPr>
      <w:r w:rsidRPr="00FF72B4">
        <w:rPr>
          <w:rFonts w:ascii="Arial" w:eastAsia="Times New Roman" w:hAnsi="Arial" w:cs="Arial"/>
          <w:sz w:val="24"/>
          <w:szCs w:val="24"/>
        </w:rPr>
        <w:t>The Awards pay tribute to exemplary leaders in the disability community who have had a profound impact on shaping attitudes, raising awareness and improving the quality of life of people with disabilities.</w:t>
      </w:r>
    </w:p>
    <w:p w:rsidR="00FF72B4" w:rsidRPr="008F2138" w:rsidRDefault="00FF72B4" w:rsidP="009A3697">
      <w:pPr>
        <w:rPr>
          <w:rFonts w:ascii="Arial" w:eastAsia="Times New Roman" w:hAnsi="Arial" w:cs="Arial"/>
          <w:sz w:val="24"/>
          <w:szCs w:val="24"/>
        </w:rPr>
      </w:pPr>
      <w:r w:rsidRPr="00FF72B4">
        <w:rPr>
          <w:rFonts w:ascii="Helvetica" w:eastAsia="Times New Roman" w:hAnsi="Helvetica"/>
          <w:sz w:val="24"/>
          <w:szCs w:val="24"/>
        </w:rPr>
        <w:t xml:space="preserve">With nominations received from 11 countries, this year’s 12 </w:t>
      </w:r>
      <w:r w:rsidR="00185B94">
        <w:rPr>
          <w:rFonts w:ascii="Helvetica" w:eastAsia="Times New Roman" w:hAnsi="Helvetica"/>
          <w:sz w:val="24"/>
          <w:szCs w:val="24"/>
        </w:rPr>
        <w:t>recipients</w:t>
      </w:r>
      <w:r w:rsidR="00185B94" w:rsidRPr="00FF72B4">
        <w:rPr>
          <w:rFonts w:ascii="Helvetica" w:eastAsia="Times New Roman" w:hAnsi="Helvetica"/>
          <w:sz w:val="24"/>
          <w:szCs w:val="24"/>
        </w:rPr>
        <w:t xml:space="preserve"> </w:t>
      </w:r>
      <w:r w:rsidRPr="00FF72B4">
        <w:rPr>
          <w:rFonts w:ascii="Helvetica" w:eastAsia="Times New Roman" w:hAnsi="Helvetica"/>
          <w:sz w:val="24"/>
          <w:szCs w:val="24"/>
        </w:rPr>
        <w:t xml:space="preserve">come from the United </w:t>
      </w:r>
      <w:r w:rsidRPr="008F2138">
        <w:rPr>
          <w:rFonts w:ascii="Arial" w:eastAsia="Times New Roman" w:hAnsi="Arial" w:cs="Arial"/>
          <w:sz w:val="24"/>
          <w:szCs w:val="24"/>
        </w:rPr>
        <w:t>States, Australia and Kazakhstan and include:</w:t>
      </w:r>
    </w:p>
    <w:p w:rsidR="00FF72B4" w:rsidRPr="009A3697" w:rsidRDefault="00FF72B4" w:rsidP="009A3697">
      <w:pPr>
        <w:pStyle w:val="ListParagraph"/>
        <w:numPr>
          <w:ilvl w:val="0"/>
          <w:numId w:val="4"/>
        </w:numPr>
        <w:ind w:left="1134"/>
        <w:rPr>
          <w:rFonts w:ascii="Arial" w:eastAsia="Times New Roman" w:hAnsi="Arial" w:cs="Arial"/>
          <w:sz w:val="24"/>
          <w:szCs w:val="24"/>
        </w:rPr>
      </w:pPr>
      <w:bookmarkStart w:id="0" w:name="_GoBack"/>
      <w:r w:rsidRPr="009A3697">
        <w:rPr>
          <w:rFonts w:ascii="Arial" w:eastAsia="Times New Roman" w:hAnsi="Arial" w:cs="Arial"/>
          <w:sz w:val="24"/>
          <w:szCs w:val="24"/>
        </w:rPr>
        <w:t>Jim Abbott – Former MLB Pitcher &amp; Gold Medal Olympian</w:t>
      </w:r>
    </w:p>
    <w:p w:rsidR="00FF72B4" w:rsidRPr="009A3697" w:rsidRDefault="00FF72B4" w:rsidP="009A3697">
      <w:pPr>
        <w:pStyle w:val="ListParagraph"/>
        <w:numPr>
          <w:ilvl w:val="0"/>
          <w:numId w:val="4"/>
        </w:numPr>
        <w:ind w:left="1134"/>
        <w:rPr>
          <w:rFonts w:ascii="Arial" w:eastAsia="Times New Roman" w:hAnsi="Arial" w:cs="Arial"/>
          <w:sz w:val="24"/>
          <w:szCs w:val="24"/>
        </w:rPr>
      </w:pPr>
      <w:proofErr w:type="spellStart"/>
      <w:r w:rsidRPr="009A3697">
        <w:rPr>
          <w:rFonts w:ascii="Arial" w:eastAsia="Times New Roman" w:hAnsi="Arial" w:cs="Arial"/>
          <w:sz w:val="24"/>
          <w:szCs w:val="24"/>
        </w:rPr>
        <w:t>Marca</w:t>
      </w:r>
      <w:proofErr w:type="spellEnd"/>
      <w:r w:rsidRPr="009A3697">
        <w:rPr>
          <w:rFonts w:ascii="Arial" w:eastAsia="Times New Roman" w:hAnsi="Arial" w:cs="Arial"/>
          <w:sz w:val="24"/>
          <w:szCs w:val="24"/>
        </w:rPr>
        <w:t xml:space="preserve"> </w:t>
      </w:r>
      <w:proofErr w:type="spellStart"/>
      <w:r w:rsidRPr="009A3697">
        <w:rPr>
          <w:rFonts w:ascii="Arial" w:eastAsia="Times New Roman" w:hAnsi="Arial" w:cs="Arial"/>
          <w:sz w:val="24"/>
          <w:szCs w:val="24"/>
        </w:rPr>
        <w:t>Bristo</w:t>
      </w:r>
      <w:proofErr w:type="spellEnd"/>
      <w:r w:rsidRPr="009A3697">
        <w:rPr>
          <w:rFonts w:ascii="Arial" w:eastAsia="Times New Roman" w:hAnsi="Arial" w:cs="Arial"/>
          <w:sz w:val="24"/>
          <w:szCs w:val="24"/>
        </w:rPr>
        <w:t xml:space="preserve"> – President &amp; CEO of Access Living of Metropolitan Chicago</w:t>
      </w:r>
    </w:p>
    <w:p w:rsidR="00FF72B4" w:rsidRPr="009A3697" w:rsidRDefault="00FF72B4" w:rsidP="009A3697">
      <w:pPr>
        <w:pStyle w:val="ListParagraph"/>
        <w:numPr>
          <w:ilvl w:val="0"/>
          <w:numId w:val="4"/>
        </w:numPr>
        <w:ind w:left="1134"/>
        <w:rPr>
          <w:rFonts w:ascii="Arial" w:eastAsia="Times New Roman" w:hAnsi="Arial" w:cs="Arial"/>
          <w:sz w:val="24"/>
          <w:szCs w:val="24"/>
        </w:rPr>
      </w:pPr>
      <w:r w:rsidRPr="009A3697">
        <w:rPr>
          <w:rFonts w:ascii="Arial" w:eastAsia="Times New Roman" w:hAnsi="Arial" w:cs="Arial"/>
          <w:sz w:val="24"/>
          <w:szCs w:val="24"/>
        </w:rPr>
        <w:t>Rory Cooper, Ph.D. – Distinguished Professor at the University of Pittsburgh</w:t>
      </w:r>
    </w:p>
    <w:p w:rsidR="00FF72B4" w:rsidRPr="009A3697" w:rsidRDefault="00FF72B4" w:rsidP="009A3697">
      <w:pPr>
        <w:pStyle w:val="ListParagraph"/>
        <w:numPr>
          <w:ilvl w:val="0"/>
          <w:numId w:val="4"/>
        </w:numPr>
        <w:ind w:left="1134"/>
        <w:rPr>
          <w:rFonts w:ascii="Arial" w:eastAsia="Times New Roman" w:hAnsi="Arial" w:cs="Arial"/>
          <w:sz w:val="24"/>
          <w:szCs w:val="24"/>
        </w:rPr>
      </w:pPr>
      <w:r w:rsidRPr="009A3697">
        <w:rPr>
          <w:rFonts w:ascii="Arial" w:eastAsia="Times New Roman" w:hAnsi="Arial" w:cs="Arial"/>
          <w:sz w:val="24"/>
          <w:szCs w:val="24"/>
        </w:rPr>
        <w:t xml:space="preserve">Maryanne Diamond – </w:t>
      </w:r>
      <w:r w:rsidRPr="009A3697">
        <w:rPr>
          <w:rFonts w:ascii="Arial" w:eastAsia="Times New Roman" w:hAnsi="Arial" w:cs="Arial"/>
          <w:bCs/>
          <w:sz w:val="24"/>
          <w:szCs w:val="24"/>
        </w:rPr>
        <w:t>General Manager Advocacy and Engagement at Vision Australia</w:t>
      </w:r>
    </w:p>
    <w:p w:rsidR="00FF72B4" w:rsidRPr="009A3697" w:rsidRDefault="00FF72B4" w:rsidP="009A3697">
      <w:pPr>
        <w:pStyle w:val="ListParagraph"/>
        <w:numPr>
          <w:ilvl w:val="0"/>
          <w:numId w:val="4"/>
        </w:numPr>
        <w:ind w:left="1134"/>
        <w:rPr>
          <w:rFonts w:ascii="Arial" w:eastAsia="Times New Roman" w:hAnsi="Arial" w:cs="Arial"/>
          <w:sz w:val="24"/>
          <w:szCs w:val="24"/>
        </w:rPr>
      </w:pPr>
      <w:r w:rsidRPr="009A3697">
        <w:rPr>
          <w:rFonts w:ascii="Arial" w:eastAsia="Times New Roman" w:hAnsi="Arial" w:cs="Arial"/>
          <w:sz w:val="24"/>
          <w:szCs w:val="24"/>
        </w:rPr>
        <w:t xml:space="preserve">Neil Jacobson – Founder &amp; CEO of </w:t>
      </w:r>
      <w:proofErr w:type="spellStart"/>
      <w:r w:rsidRPr="009A3697">
        <w:rPr>
          <w:rFonts w:ascii="Arial" w:eastAsia="Times New Roman" w:hAnsi="Arial" w:cs="Arial"/>
          <w:sz w:val="24"/>
          <w:szCs w:val="24"/>
        </w:rPr>
        <w:t>Abilicorp</w:t>
      </w:r>
      <w:proofErr w:type="spellEnd"/>
    </w:p>
    <w:p w:rsidR="00FF72B4" w:rsidRPr="009A3697" w:rsidRDefault="00FF72B4" w:rsidP="009A3697">
      <w:pPr>
        <w:pStyle w:val="ListParagraph"/>
        <w:numPr>
          <w:ilvl w:val="0"/>
          <w:numId w:val="4"/>
        </w:numPr>
        <w:ind w:left="1134"/>
        <w:rPr>
          <w:rFonts w:ascii="Arial" w:eastAsia="Times New Roman" w:hAnsi="Arial" w:cs="Arial"/>
          <w:sz w:val="24"/>
          <w:szCs w:val="24"/>
        </w:rPr>
      </w:pPr>
      <w:r w:rsidRPr="009A3697">
        <w:rPr>
          <w:rFonts w:ascii="Arial" w:eastAsia="Times New Roman" w:hAnsi="Arial" w:cs="Arial"/>
          <w:sz w:val="24"/>
          <w:szCs w:val="24"/>
        </w:rPr>
        <w:t xml:space="preserve">Arlene </w:t>
      </w:r>
      <w:proofErr w:type="spellStart"/>
      <w:r w:rsidRPr="009A3697">
        <w:rPr>
          <w:rFonts w:ascii="Arial" w:eastAsia="Times New Roman" w:hAnsi="Arial" w:cs="Arial"/>
          <w:sz w:val="24"/>
          <w:szCs w:val="24"/>
        </w:rPr>
        <w:t>Mayerson</w:t>
      </w:r>
      <w:proofErr w:type="spellEnd"/>
      <w:r w:rsidRPr="009A3697">
        <w:rPr>
          <w:rFonts w:ascii="Arial" w:eastAsia="Times New Roman" w:hAnsi="Arial" w:cs="Arial"/>
          <w:sz w:val="24"/>
          <w:szCs w:val="24"/>
        </w:rPr>
        <w:t xml:space="preserve"> – Attorney at the Disability Rights Education &amp; Defense Fund (DREDF)</w:t>
      </w:r>
    </w:p>
    <w:p w:rsidR="00FF72B4" w:rsidRPr="009A3697" w:rsidRDefault="00FF72B4" w:rsidP="009A3697">
      <w:pPr>
        <w:pStyle w:val="ListParagraph"/>
        <w:numPr>
          <w:ilvl w:val="0"/>
          <w:numId w:val="4"/>
        </w:numPr>
        <w:ind w:left="1134"/>
        <w:rPr>
          <w:rFonts w:ascii="Arial" w:eastAsia="Times New Roman" w:hAnsi="Arial" w:cs="Arial"/>
          <w:sz w:val="24"/>
          <w:szCs w:val="24"/>
        </w:rPr>
      </w:pPr>
      <w:proofErr w:type="spellStart"/>
      <w:r w:rsidRPr="009A3697">
        <w:rPr>
          <w:rFonts w:ascii="Arial" w:eastAsia="Times New Roman" w:hAnsi="Arial" w:cs="Arial"/>
          <w:sz w:val="24"/>
          <w:szCs w:val="24"/>
        </w:rPr>
        <w:t>Marlee</w:t>
      </w:r>
      <w:proofErr w:type="spellEnd"/>
      <w:r w:rsidRPr="009A3697">
        <w:rPr>
          <w:rFonts w:ascii="Arial" w:eastAsia="Times New Roman" w:hAnsi="Arial" w:cs="Arial"/>
          <w:sz w:val="24"/>
          <w:szCs w:val="24"/>
        </w:rPr>
        <w:t xml:space="preserve"> Matlin – Academy Award &amp; Golden Globe Award-winning Actress</w:t>
      </w:r>
    </w:p>
    <w:p w:rsidR="00FF72B4" w:rsidRPr="009A3697" w:rsidRDefault="00FF72B4" w:rsidP="009A3697">
      <w:pPr>
        <w:pStyle w:val="ListParagraph"/>
        <w:numPr>
          <w:ilvl w:val="0"/>
          <w:numId w:val="4"/>
        </w:numPr>
        <w:ind w:left="1134"/>
        <w:rPr>
          <w:rFonts w:ascii="Arial" w:eastAsia="Times New Roman" w:hAnsi="Arial" w:cs="Arial"/>
          <w:sz w:val="24"/>
          <w:szCs w:val="24"/>
        </w:rPr>
      </w:pPr>
      <w:r w:rsidRPr="009A3697">
        <w:rPr>
          <w:rFonts w:ascii="Arial" w:eastAsia="Times New Roman" w:hAnsi="Arial" w:cs="Arial"/>
          <w:sz w:val="24"/>
          <w:szCs w:val="24"/>
        </w:rPr>
        <w:t>Ron McCallum – Emeritus Professor at the University of Sydney</w:t>
      </w:r>
    </w:p>
    <w:p w:rsidR="00FF72B4" w:rsidRPr="009A3697" w:rsidRDefault="00FF72B4" w:rsidP="009A3697">
      <w:pPr>
        <w:pStyle w:val="ListParagraph"/>
        <w:numPr>
          <w:ilvl w:val="0"/>
          <w:numId w:val="4"/>
        </w:numPr>
        <w:ind w:left="1134"/>
        <w:rPr>
          <w:rFonts w:ascii="Arial" w:eastAsia="Times New Roman" w:hAnsi="Arial" w:cs="Arial"/>
          <w:sz w:val="24"/>
          <w:szCs w:val="24"/>
        </w:rPr>
      </w:pPr>
      <w:r w:rsidRPr="009A3697">
        <w:rPr>
          <w:rFonts w:ascii="Arial" w:eastAsia="Times New Roman" w:hAnsi="Arial" w:cs="Arial"/>
          <w:sz w:val="24"/>
          <w:szCs w:val="24"/>
        </w:rPr>
        <w:t>Thomas Porter – Volunteer at Walter Reed Army Medical Center</w:t>
      </w:r>
    </w:p>
    <w:p w:rsidR="00FF72B4" w:rsidRPr="009A3697" w:rsidRDefault="00FF72B4" w:rsidP="009A3697">
      <w:pPr>
        <w:pStyle w:val="ListParagraph"/>
        <w:numPr>
          <w:ilvl w:val="0"/>
          <w:numId w:val="4"/>
        </w:numPr>
        <w:ind w:left="1134"/>
        <w:rPr>
          <w:rFonts w:ascii="Arial" w:eastAsia="Times New Roman" w:hAnsi="Arial" w:cs="Arial"/>
          <w:sz w:val="24"/>
          <w:szCs w:val="24"/>
        </w:rPr>
      </w:pPr>
      <w:r w:rsidRPr="009A3697">
        <w:rPr>
          <w:rFonts w:ascii="Arial" w:eastAsia="Times New Roman" w:hAnsi="Arial" w:cs="Arial"/>
          <w:sz w:val="24"/>
          <w:szCs w:val="24"/>
        </w:rPr>
        <w:t xml:space="preserve">Susan </w:t>
      </w:r>
      <w:proofErr w:type="spellStart"/>
      <w:r w:rsidRPr="009A3697">
        <w:rPr>
          <w:rFonts w:ascii="Arial" w:eastAsia="Times New Roman" w:hAnsi="Arial" w:cs="Arial"/>
          <w:sz w:val="24"/>
          <w:szCs w:val="24"/>
        </w:rPr>
        <w:t>Sygall</w:t>
      </w:r>
      <w:proofErr w:type="spellEnd"/>
      <w:r w:rsidRPr="009A3697">
        <w:rPr>
          <w:rFonts w:ascii="Arial" w:eastAsia="Times New Roman" w:hAnsi="Arial" w:cs="Arial"/>
          <w:sz w:val="24"/>
          <w:szCs w:val="24"/>
        </w:rPr>
        <w:t xml:space="preserve"> - Co-founder &amp; CEO of Mobility International USA (MIUSA)</w:t>
      </w:r>
    </w:p>
    <w:p w:rsidR="00FF72B4" w:rsidRPr="009A3697" w:rsidRDefault="00FF72B4" w:rsidP="009A3697">
      <w:pPr>
        <w:pStyle w:val="ListParagraph"/>
        <w:numPr>
          <w:ilvl w:val="0"/>
          <w:numId w:val="4"/>
        </w:numPr>
        <w:ind w:left="1134"/>
        <w:rPr>
          <w:rFonts w:ascii="Arial" w:eastAsia="Times New Roman" w:hAnsi="Arial" w:cs="Arial"/>
          <w:sz w:val="24"/>
          <w:szCs w:val="24"/>
        </w:rPr>
      </w:pPr>
      <w:proofErr w:type="spellStart"/>
      <w:r w:rsidRPr="009A3697">
        <w:rPr>
          <w:rFonts w:ascii="Arial" w:eastAsia="Times New Roman" w:hAnsi="Arial" w:cs="Arial"/>
          <w:sz w:val="24"/>
          <w:szCs w:val="24"/>
        </w:rPr>
        <w:t>Yevgeniy</w:t>
      </w:r>
      <w:proofErr w:type="spellEnd"/>
      <w:r w:rsidRPr="009A3697">
        <w:rPr>
          <w:rFonts w:ascii="Arial" w:eastAsia="Times New Roman" w:hAnsi="Arial" w:cs="Arial"/>
          <w:sz w:val="24"/>
          <w:szCs w:val="24"/>
        </w:rPr>
        <w:t xml:space="preserve"> </w:t>
      </w:r>
      <w:proofErr w:type="spellStart"/>
      <w:r w:rsidRPr="009A3697">
        <w:rPr>
          <w:rFonts w:ascii="Arial" w:eastAsia="Times New Roman" w:hAnsi="Arial" w:cs="Arial"/>
          <w:sz w:val="24"/>
          <w:szCs w:val="24"/>
        </w:rPr>
        <w:t>Tetyukhin</w:t>
      </w:r>
      <w:proofErr w:type="spellEnd"/>
      <w:r w:rsidRPr="009A3697">
        <w:rPr>
          <w:rFonts w:ascii="Arial" w:eastAsia="Times New Roman" w:hAnsi="Arial" w:cs="Arial"/>
          <w:sz w:val="24"/>
          <w:szCs w:val="24"/>
        </w:rPr>
        <w:t xml:space="preserve"> – Professor at the Petropavlovsk North Kazakhstan State University</w:t>
      </w:r>
    </w:p>
    <w:p w:rsidR="008F2138" w:rsidRPr="009A3697" w:rsidRDefault="00FF72B4" w:rsidP="009A3697">
      <w:pPr>
        <w:pStyle w:val="ListParagraph"/>
        <w:numPr>
          <w:ilvl w:val="0"/>
          <w:numId w:val="4"/>
        </w:numPr>
        <w:ind w:left="1134"/>
        <w:rPr>
          <w:rFonts w:ascii="Arial" w:eastAsia="Times New Roman" w:hAnsi="Arial" w:cs="Arial"/>
          <w:sz w:val="24"/>
          <w:szCs w:val="24"/>
        </w:rPr>
      </w:pPr>
      <w:r w:rsidRPr="009A3697">
        <w:rPr>
          <w:rFonts w:ascii="Arial" w:eastAsia="Times New Roman" w:hAnsi="Arial" w:cs="Arial"/>
          <w:sz w:val="24"/>
          <w:szCs w:val="24"/>
        </w:rPr>
        <w:t>Mary Verdi-Fletcher – President &amp; Founding Artistic Director of Dancing Wheels</w:t>
      </w:r>
    </w:p>
    <w:bookmarkEnd w:id="0"/>
    <w:p w:rsidR="008F2138" w:rsidRDefault="008F2138" w:rsidP="009A3697">
      <w:pPr>
        <w:rPr>
          <w:rFonts w:ascii="Arial" w:eastAsia="Times New Roman" w:hAnsi="Arial" w:cs="Arial"/>
          <w:sz w:val="24"/>
          <w:szCs w:val="24"/>
        </w:rPr>
      </w:pPr>
      <w:r w:rsidRPr="008F2138">
        <w:rPr>
          <w:rFonts w:ascii="Arial" w:eastAsia="Times New Roman" w:hAnsi="Arial" w:cs="Arial"/>
          <w:sz w:val="24"/>
          <w:szCs w:val="24"/>
        </w:rPr>
        <w:t xml:space="preserve">“We’re truly honoured to bestow upon such a dedicated, diverse and trend-setting group of leaders this year’s Award,” said </w:t>
      </w:r>
      <w:r w:rsidRPr="008F2138">
        <w:rPr>
          <w:rFonts w:ascii="Arial" w:eastAsia="Times New Roman" w:hAnsi="Arial" w:cs="Arial"/>
          <w:b/>
          <w:bCs/>
          <w:sz w:val="24"/>
          <w:szCs w:val="24"/>
        </w:rPr>
        <w:t>John D. Kemp</w:t>
      </w:r>
      <w:r w:rsidRPr="008F2138">
        <w:rPr>
          <w:rFonts w:ascii="Arial" w:eastAsia="Times New Roman" w:hAnsi="Arial" w:cs="Arial"/>
          <w:sz w:val="24"/>
          <w:szCs w:val="24"/>
        </w:rPr>
        <w:t xml:space="preserve">, President and CEO of The </w:t>
      </w:r>
      <w:proofErr w:type="spellStart"/>
      <w:r w:rsidRPr="008F2138">
        <w:rPr>
          <w:rFonts w:ascii="Arial" w:eastAsia="Times New Roman" w:hAnsi="Arial" w:cs="Arial"/>
          <w:sz w:val="24"/>
          <w:szCs w:val="24"/>
        </w:rPr>
        <w:t>Viscardi</w:t>
      </w:r>
      <w:proofErr w:type="spellEnd"/>
      <w:r w:rsidRPr="008F2138">
        <w:rPr>
          <w:rFonts w:ascii="Arial" w:eastAsia="Times New Roman" w:hAnsi="Arial" w:cs="Arial"/>
          <w:sz w:val="24"/>
          <w:szCs w:val="24"/>
        </w:rPr>
        <w:t xml:space="preserve"> </w:t>
      </w:r>
      <w:proofErr w:type="spellStart"/>
      <w:r w:rsidRPr="008F2138">
        <w:rPr>
          <w:rFonts w:ascii="Arial" w:eastAsia="Times New Roman" w:hAnsi="Arial" w:cs="Arial"/>
          <w:sz w:val="24"/>
          <w:szCs w:val="24"/>
        </w:rPr>
        <w:t>Center</w:t>
      </w:r>
      <w:proofErr w:type="spellEnd"/>
      <w:r w:rsidRPr="008F2138">
        <w:rPr>
          <w:rFonts w:ascii="Arial" w:eastAsia="Times New Roman" w:hAnsi="Arial" w:cs="Arial"/>
          <w:sz w:val="24"/>
          <w:szCs w:val="24"/>
        </w:rPr>
        <w:t xml:space="preserve">. “Every day people with disabilities are leaving their footprint in communities all over the world, and their work often transcends the geographical boundaries where they live. The Award recipients challenge us, reminding us all that </w:t>
      </w:r>
      <w:r w:rsidRPr="008F2138">
        <w:rPr>
          <w:rFonts w:ascii="Arial" w:eastAsia="Times New Roman" w:hAnsi="Arial" w:cs="Arial"/>
          <w:sz w:val="24"/>
          <w:szCs w:val="24"/>
        </w:rPr>
        <w:lastRenderedPageBreak/>
        <w:t>our work does make a meaningful difference.”</w:t>
      </w:r>
      <w:r w:rsidRPr="008F2138">
        <w:rPr>
          <w:rFonts w:ascii="Arial" w:eastAsia="Times New Roman" w:hAnsi="Arial" w:cs="Arial"/>
          <w:sz w:val="24"/>
          <w:szCs w:val="24"/>
        </w:rPr>
        <w:br/>
        <w:t> </w:t>
      </w:r>
      <w:r w:rsidRPr="008F2138">
        <w:rPr>
          <w:rFonts w:ascii="Arial" w:eastAsia="Times New Roman" w:hAnsi="Arial" w:cs="Arial"/>
          <w:sz w:val="24"/>
          <w:szCs w:val="24"/>
        </w:rPr>
        <w:br/>
        <w:t xml:space="preserve">The Henry </w:t>
      </w:r>
      <w:proofErr w:type="spellStart"/>
      <w:r w:rsidRPr="008F2138">
        <w:rPr>
          <w:rFonts w:ascii="Arial" w:eastAsia="Times New Roman" w:hAnsi="Arial" w:cs="Arial"/>
          <w:sz w:val="24"/>
          <w:szCs w:val="24"/>
        </w:rPr>
        <w:t>Viscardi</w:t>
      </w:r>
      <w:proofErr w:type="spellEnd"/>
      <w:r w:rsidRPr="008F2138">
        <w:rPr>
          <w:rFonts w:ascii="Arial" w:eastAsia="Times New Roman" w:hAnsi="Arial" w:cs="Arial"/>
          <w:sz w:val="24"/>
          <w:szCs w:val="24"/>
        </w:rPr>
        <w:t xml:space="preserve"> Achievement Awards were developed to honour the extraordinary societal contributions of the Awardees in the spirit of the legacy and vision of the </w:t>
      </w:r>
      <w:proofErr w:type="spellStart"/>
      <w:r w:rsidRPr="008F2138">
        <w:rPr>
          <w:rFonts w:ascii="Arial" w:eastAsia="Times New Roman" w:hAnsi="Arial" w:cs="Arial"/>
          <w:sz w:val="24"/>
          <w:szCs w:val="24"/>
        </w:rPr>
        <w:t>Center’s</w:t>
      </w:r>
      <w:proofErr w:type="spellEnd"/>
      <w:r w:rsidRPr="008F2138">
        <w:rPr>
          <w:rFonts w:ascii="Arial" w:eastAsia="Times New Roman" w:hAnsi="Arial" w:cs="Arial"/>
          <w:sz w:val="24"/>
          <w:szCs w:val="24"/>
        </w:rPr>
        <w:t xml:space="preserve"> founder, </w:t>
      </w:r>
      <w:proofErr w:type="spellStart"/>
      <w:r w:rsidRPr="008F2138">
        <w:rPr>
          <w:rFonts w:ascii="Arial" w:eastAsia="Times New Roman" w:hAnsi="Arial" w:cs="Arial"/>
          <w:sz w:val="24"/>
          <w:szCs w:val="24"/>
        </w:rPr>
        <w:t>Dr.</w:t>
      </w:r>
      <w:proofErr w:type="spellEnd"/>
      <w:r w:rsidRPr="008F2138">
        <w:rPr>
          <w:rFonts w:ascii="Arial" w:eastAsia="Times New Roman" w:hAnsi="Arial" w:cs="Arial"/>
          <w:sz w:val="24"/>
          <w:szCs w:val="24"/>
        </w:rPr>
        <w:t xml:space="preserve"> Henry </w:t>
      </w:r>
      <w:proofErr w:type="spellStart"/>
      <w:r w:rsidRPr="008F2138">
        <w:rPr>
          <w:rFonts w:ascii="Arial" w:eastAsia="Times New Roman" w:hAnsi="Arial" w:cs="Arial"/>
          <w:sz w:val="24"/>
          <w:szCs w:val="24"/>
        </w:rPr>
        <w:t>Viscardi</w:t>
      </w:r>
      <w:proofErr w:type="spellEnd"/>
      <w:r w:rsidRPr="008F2138">
        <w:rPr>
          <w:rFonts w:ascii="Arial" w:eastAsia="Times New Roman" w:hAnsi="Arial" w:cs="Arial"/>
          <w:sz w:val="24"/>
          <w:szCs w:val="24"/>
        </w:rPr>
        <w:t>, Jr., who himself wore prosthetic legs. As one of the world’s leading advocates for people with disabilities, he served as a disability advisor to eight presidents, from Franklin D. Roosevelt to Jimmy Carter.</w:t>
      </w:r>
      <w:r>
        <w:rPr>
          <w:rFonts w:ascii="Arial" w:eastAsia="Times New Roman" w:hAnsi="Arial" w:cs="Arial"/>
          <w:sz w:val="24"/>
          <w:szCs w:val="24"/>
        </w:rPr>
        <w:t xml:space="preserve"> </w:t>
      </w:r>
    </w:p>
    <w:p w:rsidR="008F2138" w:rsidRPr="008F2138" w:rsidRDefault="008F2138" w:rsidP="009A3697">
      <w:pPr>
        <w:rPr>
          <w:rFonts w:ascii="Arial" w:eastAsia="Times New Roman" w:hAnsi="Arial" w:cs="Arial"/>
          <w:sz w:val="24"/>
          <w:szCs w:val="24"/>
        </w:rPr>
      </w:pPr>
      <w:r w:rsidRPr="008F2138">
        <w:rPr>
          <w:rFonts w:ascii="Arial" w:eastAsia="Times New Roman" w:hAnsi="Arial" w:cs="Arial"/>
          <w:sz w:val="24"/>
          <w:szCs w:val="24"/>
        </w:rPr>
        <w:t>Individuals of any age, with any type of disability, are eligible. The Awards recogni</w:t>
      </w:r>
      <w:r>
        <w:rPr>
          <w:rFonts w:ascii="Arial" w:eastAsia="Times New Roman" w:hAnsi="Arial" w:cs="Arial"/>
          <w:sz w:val="24"/>
          <w:szCs w:val="24"/>
        </w:rPr>
        <w:t>s</w:t>
      </w:r>
      <w:r w:rsidRPr="008F2138">
        <w:rPr>
          <w:rFonts w:ascii="Arial" w:eastAsia="Times New Roman" w:hAnsi="Arial" w:cs="Arial"/>
          <w:sz w:val="24"/>
          <w:szCs w:val="24"/>
        </w:rPr>
        <w:t>e individual, academia, athletic, community, government, nonprofit, military, corporate, and business leaders who are working to improve the lives of people with disabilities. </w:t>
      </w:r>
    </w:p>
    <w:p w:rsidR="00FF72B4" w:rsidRPr="008F2138" w:rsidRDefault="008F2138" w:rsidP="009A3697">
      <w:pPr>
        <w:rPr>
          <w:rFonts w:ascii="Arial" w:hAnsi="Arial" w:cs="Arial"/>
          <w:sz w:val="24"/>
          <w:szCs w:val="24"/>
        </w:rPr>
      </w:pPr>
      <w:r w:rsidRPr="008F2138">
        <w:rPr>
          <w:rFonts w:ascii="Arial" w:eastAsia="Times New Roman" w:hAnsi="Arial" w:cs="Arial"/>
          <w:sz w:val="24"/>
          <w:szCs w:val="24"/>
        </w:rPr>
        <w:t xml:space="preserve">“It is often said that we, as a society, are at our best when ordinary people do extraordinary things — especially when it comes to making an impact on the world around us,” said </w:t>
      </w:r>
      <w:r w:rsidRPr="008F2138">
        <w:rPr>
          <w:rFonts w:ascii="Arial" w:eastAsia="Times New Roman" w:hAnsi="Arial" w:cs="Arial"/>
          <w:b/>
          <w:sz w:val="24"/>
          <w:szCs w:val="24"/>
        </w:rPr>
        <w:t>former U.S. Senator Robert Dole</w:t>
      </w:r>
      <w:r w:rsidRPr="008F2138">
        <w:rPr>
          <w:rFonts w:ascii="Arial" w:eastAsia="Times New Roman" w:hAnsi="Arial" w:cs="Arial"/>
          <w:sz w:val="24"/>
          <w:szCs w:val="24"/>
        </w:rPr>
        <w:t>, who co-chaired the Award Selection Committee. “These twelve individuals have demonstrated creativity, determination, ingenuity, leadership, success and tenacity. They embody what people with disabilities can accomplish</w:t>
      </w:r>
      <w:r w:rsidR="00FF72B4" w:rsidRPr="008F2138">
        <w:rPr>
          <w:rFonts w:ascii="Arial" w:eastAsia="Times New Roman" w:hAnsi="Arial" w:cs="Arial"/>
          <w:sz w:val="24"/>
          <w:szCs w:val="24"/>
        </w:rPr>
        <w:br/>
      </w:r>
    </w:p>
    <w:sectPr w:rsidR="00FF72B4" w:rsidRPr="008F2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03AFF"/>
    <w:multiLevelType w:val="hybridMultilevel"/>
    <w:tmpl w:val="107E0C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5F1F655A"/>
    <w:multiLevelType w:val="hybridMultilevel"/>
    <w:tmpl w:val="F2869CDE"/>
    <w:lvl w:ilvl="0" w:tplc="0C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AE2DB0"/>
    <w:multiLevelType w:val="hybridMultilevel"/>
    <w:tmpl w:val="C9BA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796EA2"/>
    <w:multiLevelType w:val="hybridMultilevel"/>
    <w:tmpl w:val="27C40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B4"/>
    <w:rsid w:val="00017A65"/>
    <w:rsid w:val="00102561"/>
    <w:rsid w:val="00185B94"/>
    <w:rsid w:val="002F60C9"/>
    <w:rsid w:val="00344527"/>
    <w:rsid w:val="005126E0"/>
    <w:rsid w:val="00557732"/>
    <w:rsid w:val="007F5A8D"/>
    <w:rsid w:val="008D7ACA"/>
    <w:rsid w:val="008F2138"/>
    <w:rsid w:val="009A3697"/>
    <w:rsid w:val="00C244B6"/>
    <w:rsid w:val="00C76BBF"/>
    <w:rsid w:val="00FF72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B4"/>
    <w:pPr>
      <w:ind w:left="720"/>
      <w:contextualSpacing/>
    </w:pPr>
    <w:rPr>
      <w:lang w:val="en-US"/>
    </w:rPr>
  </w:style>
  <w:style w:type="paragraph" w:styleId="BalloonText">
    <w:name w:val="Balloon Text"/>
    <w:basedOn w:val="Normal"/>
    <w:link w:val="BalloonTextChar"/>
    <w:uiPriority w:val="99"/>
    <w:semiHidden/>
    <w:unhideWhenUsed/>
    <w:rsid w:val="00C7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17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Bishop</dc:creator>
  <cp:lastModifiedBy>Megan Bishop</cp:lastModifiedBy>
  <cp:revision>4</cp:revision>
  <dcterms:created xsi:type="dcterms:W3CDTF">2014-05-07T08:15:00Z</dcterms:created>
  <dcterms:modified xsi:type="dcterms:W3CDTF">2014-05-07T08:16:00Z</dcterms:modified>
</cp:coreProperties>
</file>