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rPr>
          <w:b/>
          <w:sz w:val="80"/>
          <w:szCs w:val="80"/>
        </w:rPr>
      </w:pPr>
      <w:r>
        <w:rPr>
          <w:b/>
          <w:sz w:val="80"/>
        </w:rPr>
        <w:t>ਗਾਹਕ ਜਾਣਕਾਰੀ ਕਿਤਾਬਚਾ</w:t>
      </w:r>
    </w:p>
    <w:p w14:paraId="2BB8E38E" w14:textId="77777777" w:rsidR="00777282" w:rsidRDefault="00777282" w:rsidP="00907CB9">
      <w:pPr>
        <w:pStyle w:val="Heading2"/>
      </w:pPr>
    </w:p>
    <w:p w14:paraId="3A31DD27" w14:textId="51997CA5" w:rsidR="00D612CA" w:rsidRPr="00870750" w:rsidRDefault="00777282" w:rsidP="00870750">
      <w:pPr>
        <w:rPr>
          <w:sz w:val="40"/>
          <w:szCs w:val="40"/>
        </w:rPr>
      </w:pPr>
      <w:r>
        <w:rPr>
          <w:sz w:val="40"/>
        </w:rPr>
        <w:t>ਆਖਰੀ ਵਾਰੀ ਜੂਨ 2025 ਵਿੱਚ ਨਵਿਆਇਆ ਗਿਆ ਸੀ</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r>
        <w:rPr>
          <w:b/>
          <w:sz w:val="32"/>
        </w:rPr>
        <w:lastRenderedPageBreak/>
        <w:t>ਵਿਸ਼ਾ-ਸੂਚੀ</w:t>
      </w:r>
    </w:p>
    <w:p w14:paraId="14F90D73" w14:textId="7858D14B" w:rsidR="7EFF4020" w:rsidRDefault="7EFF4020" w:rsidP="7EFF4020">
      <w:pPr>
        <w:rPr>
          <w:b/>
          <w:bCs/>
          <w:sz w:val="32"/>
        </w:rPr>
      </w:pPr>
    </w:p>
    <w:sdt>
      <w:sdtPr>
        <w:id w:val="1893358991"/>
        <w:docPartObj>
          <w:docPartGallery w:val="Table of Contents"/>
          <w:docPartUnique/>
        </w:docPartObj>
      </w:sdtPr>
      <w:sdtEndPr/>
      <w:sdtContent>
        <w:p w14:paraId="503F35EB" w14:textId="55462968" w:rsidR="00C17AAF" w:rsidRDefault="7EFF4020">
          <w:pPr>
            <w:pStyle w:val="TOC1"/>
            <w:tabs>
              <w:tab w:val="right" w:leader="dot" w:pos="9016"/>
            </w:tabs>
            <w:rPr>
              <w:rFonts w:asciiTheme="minorHAnsi" w:eastAsiaTheme="minorEastAsia" w:hAnsiTheme="minorHAnsi" w:cstheme="minorBidi"/>
              <w:noProof/>
              <w:szCs w:val="24"/>
              <w:lang w:eastAsia="zh-CN"/>
            </w:rPr>
          </w:pPr>
          <w:r>
            <w:fldChar w:fldCharType="begin"/>
          </w:r>
          <w:r>
            <w:instrText>TOC \o "1-1" \z \u \h</w:instrText>
          </w:r>
          <w:r>
            <w:fldChar w:fldCharType="separate"/>
          </w:r>
          <w:hyperlink w:anchor="_Toc207965634" w:history="1">
            <w:r w:rsidR="00C17AAF" w:rsidRPr="004D77F4">
              <w:rPr>
                <w:rStyle w:val="Hyperlink"/>
                <w:rFonts w:ascii="Raavi" w:hAnsi="Raavi" w:cs="Raavi"/>
                <w:noProof/>
              </w:rPr>
              <w:t>ਜਾਣ</w:t>
            </w:r>
            <w:r w:rsidR="00C17AAF" w:rsidRPr="004D77F4">
              <w:rPr>
                <w:rStyle w:val="Hyperlink"/>
                <w:noProof/>
              </w:rPr>
              <w:t>-</w:t>
            </w:r>
            <w:r w:rsidR="00C17AAF" w:rsidRPr="004D77F4">
              <w:rPr>
                <w:rStyle w:val="Hyperlink"/>
                <w:rFonts w:ascii="Raavi" w:hAnsi="Raavi" w:cs="Raavi"/>
                <w:noProof/>
              </w:rPr>
              <w:t>ਪਛਾਣ</w:t>
            </w:r>
            <w:r w:rsidR="00C17AAF">
              <w:rPr>
                <w:noProof/>
                <w:webHidden/>
              </w:rPr>
              <w:tab/>
            </w:r>
            <w:r w:rsidR="00C17AAF">
              <w:rPr>
                <w:noProof/>
                <w:webHidden/>
              </w:rPr>
              <w:fldChar w:fldCharType="begin"/>
            </w:r>
            <w:r w:rsidR="00C17AAF">
              <w:rPr>
                <w:noProof/>
                <w:webHidden/>
              </w:rPr>
              <w:instrText xml:space="preserve"> PAGEREF _Toc207965634 \h </w:instrText>
            </w:r>
            <w:r w:rsidR="00C17AAF">
              <w:rPr>
                <w:noProof/>
                <w:webHidden/>
              </w:rPr>
            </w:r>
            <w:r w:rsidR="00C17AAF">
              <w:rPr>
                <w:noProof/>
                <w:webHidden/>
              </w:rPr>
              <w:fldChar w:fldCharType="separate"/>
            </w:r>
            <w:r w:rsidR="00C17AAF">
              <w:rPr>
                <w:noProof/>
                <w:webHidden/>
              </w:rPr>
              <w:t>3</w:t>
            </w:r>
            <w:r w:rsidR="00C17AAF">
              <w:rPr>
                <w:noProof/>
                <w:webHidden/>
              </w:rPr>
              <w:fldChar w:fldCharType="end"/>
            </w:r>
          </w:hyperlink>
        </w:p>
        <w:p w14:paraId="24045163" w14:textId="07EBBFCB"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35" w:history="1">
            <w:r w:rsidRPr="004D77F4">
              <w:rPr>
                <w:rStyle w:val="Hyperlink"/>
                <w:rFonts w:ascii="Raavi" w:hAnsi="Raavi" w:cs="Raavi"/>
                <w:noProof/>
              </w:rPr>
              <w:t>ਅਧਿਕਾਰ</w:t>
            </w:r>
            <w:r w:rsidRPr="004D77F4">
              <w:rPr>
                <w:rStyle w:val="Hyperlink"/>
                <w:noProof/>
              </w:rPr>
              <w:t xml:space="preserve"> </w:t>
            </w:r>
            <w:r w:rsidRPr="004D77F4">
              <w:rPr>
                <w:rStyle w:val="Hyperlink"/>
                <w:rFonts w:ascii="Raavi" w:hAnsi="Raavi" w:cs="Raavi"/>
                <w:noProof/>
              </w:rPr>
              <w:t>ਅਤੇ</w:t>
            </w:r>
            <w:r w:rsidRPr="004D77F4">
              <w:rPr>
                <w:rStyle w:val="Hyperlink"/>
                <w:noProof/>
              </w:rPr>
              <w:t xml:space="preserve"> </w:t>
            </w:r>
            <w:r w:rsidRPr="004D77F4">
              <w:rPr>
                <w:rStyle w:val="Hyperlink"/>
                <w:rFonts w:ascii="Raavi" w:hAnsi="Raavi" w:cs="Raavi"/>
                <w:noProof/>
              </w:rPr>
              <w:t>ਜ਼ਿੰਮੇਵਾਰੀਆਂ</w:t>
            </w:r>
            <w:r>
              <w:rPr>
                <w:noProof/>
                <w:webHidden/>
              </w:rPr>
              <w:tab/>
            </w:r>
            <w:r>
              <w:rPr>
                <w:noProof/>
                <w:webHidden/>
              </w:rPr>
              <w:fldChar w:fldCharType="begin"/>
            </w:r>
            <w:r>
              <w:rPr>
                <w:noProof/>
                <w:webHidden/>
              </w:rPr>
              <w:instrText xml:space="preserve"> PAGEREF _Toc207965635 \h </w:instrText>
            </w:r>
            <w:r>
              <w:rPr>
                <w:noProof/>
                <w:webHidden/>
              </w:rPr>
            </w:r>
            <w:r>
              <w:rPr>
                <w:noProof/>
                <w:webHidden/>
              </w:rPr>
              <w:fldChar w:fldCharType="separate"/>
            </w:r>
            <w:r>
              <w:rPr>
                <w:noProof/>
                <w:webHidden/>
              </w:rPr>
              <w:t>4</w:t>
            </w:r>
            <w:r>
              <w:rPr>
                <w:noProof/>
                <w:webHidden/>
              </w:rPr>
              <w:fldChar w:fldCharType="end"/>
            </w:r>
          </w:hyperlink>
        </w:p>
        <w:p w14:paraId="54B314B6" w14:textId="27BFFC00"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36" w:history="1">
            <w:r w:rsidRPr="004D77F4">
              <w:rPr>
                <w:rStyle w:val="Hyperlink"/>
                <w:rFonts w:ascii="Raavi" w:hAnsi="Raavi" w:cs="Raavi"/>
                <w:noProof/>
              </w:rPr>
              <w:t>ਵਿਜ਼ਨ</w:t>
            </w:r>
            <w:r w:rsidRPr="004D77F4">
              <w:rPr>
                <w:rStyle w:val="Hyperlink"/>
                <w:noProof/>
              </w:rPr>
              <w:t xml:space="preserve"> </w:t>
            </w:r>
            <w:r w:rsidRPr="004D77F4">
              <w:rPr>
                <w:rStyle w:val="Hyperlink"/>
                <w:rFonts w:ascii="Raavi" w:hAnsi="Raavi" w:cs="Raavi"/>
                <w:noProof/>
              </w:rPr>
              <w:t>ਆਸਟ੍ਰੇਲੀਆ</w:t>
            </w:r>
            <w:r w:rsidRPr="004D77F4">
              <w:rPr>
                <w:rStyle w:val="Hyperlink"/>
                <w:noProof/>
              </w:rPr>
              <w:t xml:space="preserve"> </w:t>
            </w:r>
            <w:r w:rsidRPr="004D77F4">
              <w:rPr>
                <w:rStyle w:val="Hyperlink"/>
                <w:rFonts w:ascii="Raavi" w:hAnsi="Raavi" w:cs="Raavi"/>
                <w:noProof/>
              </w:rPr>
              <w:t>ਇੱਕ</w:t>
            </w:r>
            <w:r w:rsidRPr="004D77F4">
              <w:rPr>
                <w:rStyle w:val="Hyperlink"/>
                <w:noProof/>
              </w:rPr>
              <w:t xml:space="preserve"> </w:t>
            </w:r>
            <w:r w:rsidRPr="004D77F4">
              <w:rPr>
                <w:rStyle w:val="Hyperlink"/>
                <w:rFonts w:ascii="Raavi" w:hAnsi="Raavi" w:cs="Raavi"/>
                <w:noProof/>
              </w:rPr>
              <w:t>ਬਾਲ</w:t>
            </w:r>
            <w:r w:rsidRPr="004D77F4">
              <w:rPr>
                <w:rStyle w:val="Hyperlink"/>
                <w:noProof/>
              </w:rPr>
              <w:t xml:space="preserve"> </w:t>
            </w:r>
            <w:r w:rsidRPr="004D77F4">
              <w:rPr>
                <w:rStyle w:val="Hyperlink"/>
                <w:rFonts w:ascii="Raavi" w:hAnsi="Raavi" w:cs="Raavi"/>
                <w:noProof/>
              </w:rPr>
              <w:t>ਸੁਰੱਖਿਅਤ</w:t>
            </w:r>
            <w:r w:rsidRPr="004D77F4">
              <w:rPr>
                <w:rStyle w:val="Hyperlink"/>
                <w:noProof/>
              </w:rPr>
              <w:t xml:space="preserve"> </w:t>
            </w:r>
            <w:r w:rsidRPr="004D77F4">
              <w:rPr>
                <w:rStyle w:val="Hyperlink"/>
                <w:rFonts w:ascii="Raavi" w:hAnsi="Raavi" w:cs="Raavi"/>
                <w:noProof/>
              </w:rPr>
              <w:t>ਸੰਸਥਾ</w:t>
            </w:r>
            <w:r w:rsidRPr="004D77F4">
              <w:rPr>
                <w:rStyle w:val="Hyperlink"/>
                <w:noProof/>
              </w:rPr>
              <w:t xml:space="preserve"> </w:t>
            </w:r>
            <w:r w:rsidRPr="004D77F4">
              <w:rPr>
                <w:rStyle w:val="Hyperlink"/>
                <w:rFonts w:ascii="Raavi" w:hAnsi="Raavi" w:cs="Raavi"/>
                <w:noProof/>
              </w:rPr>
              <w:t>ਹੈ</w:t>
            </w:r>
            <w:r>
              <w:rPr>
                <w:noProof/>
                <w:webHidden/>
              </w:rPr>
              <w:tab/>
            </w:r>
            <w:r>
              <w:rPr>
                <w:noProof/>
                <w:webHidden/>
              </w:rPr>
              <w:fldChar w:fldCharType="begin"/>
            </w:r>
            <w:r>
              <w:rPr>
                <w:noProof/>
                <w:webHidden/>
              </w:rPr>
              <w:instrText xml:space="preserve"> PAGEREF _Toc207965636 \h </w:instrText>
            </w:r>
            <w:r>
              <w:rPr>
                <w:noProof/>
                <w:webHidden/>
              </w:rPr>
            </w:r>
            <w:r>
              <w:rPr>
                <w:noProof/>
                <w:webHidden/>
              </w:rPr>
              <w:fldChar w:fldCharType="separate"/>
            </w:r>
            <w:r>
              <w:rPr>
                <w:noProof/>
                <w:webHidden/>
              </w:rPr>
              <w:t>7</w:t>
            </w:r>
            <w:r>
              <w:rPr>
                <w:noProof/>
                <w:webHidden/>
              </w:rPr>
              <w:fldChar w:fldCharType="end"/>
            </w:r>
          </w:hyperlink>
        </w:p>
        <w:p w14:paraId="752E6A79" w14:textId="4889F7D2"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37" w:history="1">
            <w:r w:rsidRPr="004D77F4">
              <w:rPr>
                <w:rStyle w:val="Hyperlink"/>
                <w:rFonts w:ascii="Raavi" w:hAnsi="Raavi" w:cs="Raavi"/>
                <w:noProof/>
              </w:rPr>
              <w:t>ਤੁਹਾਡੀ</w:t>
            </w:r>
            <w:r w:rsidRPr="004D77F4">
              <w:rPr>
                <w:rStyle w:val="Hyperlink"/>
                <w:noProof/>
              </w:rPr>
              <w:t xml:space="preserve"> </w:t>
            </w:r>
            <w:r w:rsidRPr="004D77F4">
              <w:rPr>
                <w:rStyle w:val="Hyperlink"/>
                <w:rFonts w:ascii="Raavi" w:hAnsi="Raavi" w:cs="Raavi"/>
                <w:noProof/>
              </w:rPr>
              <w:t>ਪਰਦੇਦਾਰੀ</w:t>
            </w:r>
            <w:r w:rsidRPr="004D77F4">
              <w:rPr>
                <w:rStyle w:val="Hyperlink"/>
                <w:noProof/>
              </w:rPr>
              <w:t xml:space="preserve"> </w:t>
            </w:r>
            <w:r w:rsidRPr="004D77F4">
              <w:rPr>
                <w:rStyle w:val="Hyperlink"/>
                <w:rFonts w:ascii="Raavi" w:hAnsi="Raavi" w:cs="Raavi"/>
                <w:noProof/>
              </w:rPr>
              <w:t>ਅਤੇ</w:t>
            </w:r>
            <w:r w:rsidRPr="004D77F4">
              <w:rPr>
                <w:rStyle w:val="Hyperlink"/>
                <w:noProof/>
              </w:rPr>
              <w:t xml:space="preserve"> </w:t>
            </w:r>
            <w:r w:rsidRPr="004D77F4">
              <w:rPr>
                <w:rStyle w:val="Hyperlink"/>
                <w:rFonts w:ascii="Raavi" w:hAnsi="Raavi" w:cs="Raavi"/>
                <w:noProof/>
              </w:rPr>
              <w:t>ਗੁਪਤਤਾ</w:t>
            </w:r>
            <w:r w:rsidRPr="004D77F4">
              <w:rPr>
                <w:rStyle w:val="Hyperlink"/>
                <w:noProof/>
              </w:rPr>
              <w:t xml:space="preserve"> </w:t>
            </w:r>
            <w:r w:rsidRPr="004D77F4">
              <w:rPr>
                <w:rStyle w:val="Hyperlink"/>
                <w:rFonts w:ascii="Raavi" w:hAnsi="Raavi" w:cs="Raavi"/>
                <w:noProof/>
              </w:rPr>
              <w:t>ਦੀ</w:t>
            </w:r>
            <w:r w:rsidRPr="004D77F4">
              <w:rPr>
                <w:rStyle w:val="Hyperlink"/>
                <w:noProof/>
              </w:rPr>
              <w:t xml:space="preserve"> </w:t>
            </w:r>
            <w:r w:rsidRPr="004D77F4">
              <w:rPr>
                <w:rStyle w:val="Hyperlink"/>
                <w:rFonts w:ascii="Raavi" w:hAnsi="Raavi" w:cs="Raavi"/>
                <w:noProof/>
              </w:rPr>
              <w:t>ਰੱਖਿਆ</w:t>
            </w:r>
            <w:r w:rsidRPr="004D77F4">
              <w:rPr>
                <w:rStyle w:val="Hyperlink"/>
                <w:noProof/>
              </w:rPr>
              <w:t xml:space="preserve"> </w:t>
            </w:r>
            <w:r w:rsidRPr="004D77F4">
              <w:rPr>
                <w:rStyle w:val="Hyperlink"/>
                <w:rFonts w:ascii="Raavi" w:hAnsi="Raavi" w:cs="Raavi"/>
                <w:noProof/>
              </w:rPr>
              <w:t>ਕਰਨਾ</w:t>
            </w:r>
            <w:r>
              <w:rPr>
                <w:noProof/>
                <w:webHidden/>
              </w:rPr>
              <w:tab/>
            </w:r>
            <w:r>
              <w:rPr>
                <w:noProof/>
                <w:webHidden/>
              </w:rPr>
              <w:fldChar w:fldCharType="begin"/>
            </w:r>
            <w:r>
              <w:rPr>
                <w:noProof/>
                <w:webHidden/>
              </w:rPr>
              <w:instrText xml:space="preserve"> PAGEREF _Toc207965637 \h </w:instrText>
            </w:r>
            <w:r>
              <w:rPr>
                <w:noProof/>
                <w:webHidden/>
              </w:rPr>
            </w:r>
            <w:r>
              <w:rPr>
                <w:noProof/>
                <w:webHidden/>
              </w:rPr>
              <w:fldChar w:fldCharType="separate"/>
            </w:r>
            <w:r>
              <w:rPr>
                <w:noProof/>
                <w:webHidden/>
              </w:rPr>
              <w:t>8</w:t>
            </w:r>
            <w:r>
              <w:rPr>
                <w:noProof/>
                <w:webHidden/>
              </w:rPr>
              <w:fldChar w:fldCharType="end"/>
            </w:r>
          </w:hyperlink>
        </w:p>
        <w:p w14:paraId="10B7946D" w14:textId="253F5118"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38" w:history="1">
            <w:r w:rsidRPr="004D77F4">
              <w:rPr>
                <w:rStyle w:val="Hyperlink"/>
                <w:rFonts w:ascii="Raavi" w:hAnsi="Raavi" w:cs="Raavi"/>
                <w:noProof/>
              </w:rPr>
              <w:t>ਸ਼ਿਕਾਇਤਾਂ</w:t>
            </w:r>
            <w:r w:rsidRPr="004D77F4">
              <w:rPr>
                <w:rStyle w:val="Hyperlink"/>
                <w:noProof/>
              </w:rPr>
              <w:t xml:space="preserve"> </w:t>
            </w:r>
            <w:r w:rsidRPr="004D77F4">
              <w:rPr>
                <w:rStyle w:val="Hyperlink"/>
                <w:rFonts w:ascii="Raavi" w:hAnsi="Raavi" w:cs="Raavi"/>
                <w:noProof/>
              </w:rPr>
              <w:t>ਅਤੇ</w:t>
            </w:r>
            <w:r w:rsidRPr="004D77F4">
              <w:rPr>
                <w:rStyle w:val="Hyperlink"/>
                <w:noProof/>
              </w:rPr>
              <w:t xml:space="preserve"> </w:t>
            </w:r>
            <w:r w:rsidRPr="004D77F4">
              <w:rPr>
                <w:rStyle w:val="Hyperlink"/>
                <w:rFonts w:ascii="Raavi" w:hAnsi="Raavi" w:cs="Raavi"/>
                <w:noProof/>
              </w:rPr>
              <w:t>ਵਾਪਸੀ</w:t>
            </w:r>
            <w:r w:rsidRPr="004D77F4">
              <w:rPr>
                <w:rStyle w:val="Hyperlink"/>
                <w:noProof/>
              </w:rPr>
              <w:t xml:space="preserve"> </w:t>
            </w:r>
            <w:r w:rsidRPr="004D77F4">
              <w:rPr>
                <w:rStyle w:val="Hyperlink"/>
                <w:rFonts w:ascii="Raavi" w:hAnsi="Raavi" w:cs="Raavi"/>
                <w:noProof/>
              </w:rPr>
              <w:t>ਸਲਾਹ</w:t>
            </w:r>
            <w:r w:rsidRPr="004D77F4">
              <w:rPr>
                <w:rStyle w:val="Hyperlink"/>
                <w:noProof/>
              </w:rPr>
              <w:t xml:space="preserve"> - </w:t>
            </w:r>
            <w:r w:rsidRPr="004D77F4">
              <w:rPr>
                <w:rStyle w:val="Hyperlink"/>
                <w:rFonts w:ascii="Raavi" w:hAnsi="Raavi" w:cs="Raavi"/>
                <w:noProof/>
              </w:rPr>
              <w:t>ਸਾਨੂੰ</w:t>
            </w:r>
            <w:r w:rsidRPr="004D77F4">
              <w:rPr>
                <w:rStyle w:val="Hyperlink"/>
                <w:noProof/>
              </w:rPr>
              <w:t xml:space="preserve"> </w:t>
            </w:r>
            <w:r w:rsidRPr="004D77F4">
              <w:rPr>
                <w:rStyle w:val="Hyperlink"/>
                <w:rFonts w:ascii="Raavi" w:hAnsi="Raavi" w:cs="Raavi"/>
                <w:noProof/>
              </w:rPr>
              <w:t>ਦੱਸੋ</w:t>
            </w:r>
            <w:r w:rsidRPr="004D77F4">
              <w:rPr>
                <w:rStyle w:val="Hyperlink"/>
                <w:noProof/>
              </w:rPr>
              <w:t xml:space="preserve"> </w:t>
            </w:r>
            <w:r w:rsidRPr="004D77F4">
              <w:rPr>
                <w:rStyle w:val="Hyperlink"/>
                <w:rFonts w:ascii="Raavi" w:hAnsi="Raavi" w:cs="Raavi"/>
                <w:noProof/>
              </w:rPr>
              <w:t>ਕਿ</w:t>
            </w:r>
            <w:r w:rsidRPr="004D77F4">
              <w:rPr>
                <w:rStyle w:val="Hyperlink"/>
                <w:noProof/>
              </w:rPr>
              <w:t xml:space="preserve"> </w:t>
            </w:r>
            <w:r w:rsidRPr="004D77F4">
              <w:rPr>
                <w:rStyle w:val="Hyperlink"/>
                <w:rFonts w:ascii="Raavi" w:hAnsi="Raavi" w:cs="Raavi"/>
                <w:noProof/>
              </w:rPr>
              <w:t>ਤੁਸੀਂ</w:t>
            </w:r>
            <w:r w:rsidRPr="004D77F4">
              <w:rPr>
                <w:rStyle w:val="Hyperlink"/>
                <w:noProof/>
              </w:rPr>
              <w:t xml:space="preserve"> </w:t>
            </w:r>
            <w:r w:rsidRPr="004D77F4">
              <w:rPr>
                <w:rStyle w:val="Hyperlink"/>
                <w:rFonts w:ascii="Raavi" w:hAnsi="Raavi" w:cs="Raavi"/>
                <w:noProof/>
              </w:rPr>
              <w:t>ਕੀ</w:t>
            </w:r>
            <w:r w:rsidRPr="004D77F4">
              <w:rPr>
                <w:rStyle w:val="Hyperlink"/>
                <w:noProof/>
              </w:rPr>
              <w:t xml:space="preserve"> </w:t>
            </w:r>
            <w:r w:rsidRPr="004D77F4">
              <w:rPr>
                <w:rStyle w:val="Hyperlink"/>
                <w:rFonts w:ascii="Raavi" w:hAnsi="Raavi" w:cs="Raavi"/>
                <w:noProof/>
              </w:rPr>
              <w:t>ਸੋਚਦੇ</w:t>
            </w:r>
            <w:r w:rsidRPr="004D77F4">
              <w:rPr>
                <w:rStyle w:val="Hyperlink"/>
                <w:noProof/>
              </w:rPr>
              <w:t xml:space="preserve"> </w:t>
            </w:r>
            <w:r w:rsidRPr="004D77F4">
              <w:rPr>
                <w:rStyle w:val="Hyperlink"/>
                <w:rFonts w:ascii="Raavi" w:hAnsi="Raavi" w:cs="Raavi"/>
                <w:noProof/>
              </w:rPr>
              <w:t>ਹੋ</w:t>
            </w:r>
            <w:r>
              <w:rPr>
                <w:noProof/>
                <w:webHidden/>
              </w:rPr>
              <w:tab/>
            </w:r>
            <w:r>
              <w:rPr>
                <w:noProof/>
                <w:webHidden/>
              </w:rPr>
              <w:fldChar w:fldCharType="begin"/>
            </w:r>
            <w:r>
              <w:rPr>
                <w:noProof/>
                <w:webHidden/>
              </w:rPr>
              <w:instrText xml:space="preserve"> PAGEREF _Toc207965638 \h </w:instrText>
            </w:r>
            <w:r>
              <w:rPr>
                <w:noProof/>
                <w:webHidden/>
              </w:rPr>
            </w:r>
            <w:r>
              <w:rPr>
                <w:noProof/>
                <w:webHidden/>
              </w:rPr>
              <w:fldChar w:fldCharType="separate"/>
            </w:r>
            <w:r>
              <w:rPr>
                <w:noProof/>
                <w:webHidden/>
              </w:rPr>
              <w:t>10</w:t>
            </w:r>
            <w:r>
              <w:rPr>
                <w:noProof/>
                <w:webHidden/>
              </w:rPr>
              <w:fldChar w:fldCharType="end"/>
            </w:r>
          </w:hyperlink>
        </w:p>
        <w:p w14:paraId="6DC5E5CC" w14:textId="4D51C535"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39" w:history="1">
            <w:r w:rsidRPr="004D77F4">
              <w:rPr>
                <w:rStyle w:val="Hyperlink"/>
                <w:rFonts w:ascii="Raavi" w:hAnsi="Raavi" w:cs="Raavi"/>
                <w:noProof/>
              </w:rPr>
              <w:t>ਮਨੁੱਖੀ</w:t>
            </w:r>
            <w:r w:rsidRPr="004D77F4">
              <w:rPr>
                <w:rStyle w:val="Hyperlink"/>
                <w:noProof/>
              </w:rPr>
              <w:t xml:space="preserve"> </w:t>
            </w:r>
            <w:r w:rsidRPr="004D77F4">
              <w:rPr>
                <w:rStyle w:val="Hyperlink"/>
                <w:rFonts w:ascii="Raavi" w:hAnsi="Raavi" w:cs="Raavi"/>
                <w:noProof/>
              </w:rPr>
              <w:t>ਅਧਿਕਾਰ</w:t>
            </w:r>
            <w:r w:rsidRPr="004D77F4">
              <w:rPr>
                <w:rStyle w:val="Hyperlink"/>
                <w:noProof/>
              </w:rPr>
              <w:t xml:space="preserve"> </w:t>
            </w:r>
            <w:r w:rsidRPr="004D77F4">
              <w:rPr>
                <w:rStyle w:val="Hyperlink"/>
                <w:rFonts w:ascii="Raavi" w:hAnsi="Raavi" w:cs="Raavi"/>
                <w:noProof/>
              </w:rPr>
              <w:t>ਅਤੇ</w:t>
            </w:r>
            <w:r w:rsidRPr="004D77F4">
              <w:rPr>
                <w:rStyle w:val="Hyperlink"/>
                <w:noProof/>
              </w:rPr>
              <w:t xml:space="preserve"> </w:t>
            </w:r>
            <w:r w:rsidRPr="004D77F4">
              <w:rPr>
                <w:rStyle w:val="Hyperlink"/>
                <w:rFonts w:ascii="Raavi" w:hAnsi="Raavi" w:cs="Raavi"/>
                <w:noProof/>
              </w:rPr>
              <w:t>ਦੁਰਵਿਵਹਾਰ</w:t>
            </w:r>
            <w:r w:rsidRPr="004D77F4">
              <w:rPr>
                <w:rStyle w:val="Hyperlink"/>
                <w:noProof/>
              </w:rPr>
              <w:t xml:space="preserve"> </w:t>
            </w:r>
            <w:r w:rsidRPr="004D77F4">
              <w:rPr>
                <w:rStyle w:val="Hyperlink"/>
                <w:rFonts w:ascii="Raavi" w:hAnsi="Raavi" w:cs="Raavi"/>
                <w:noProof/>
              </w:rPr>
              <w:t>ਤੋਂ</w:t>
            </w:r>
            <w:r w:rsidRPr="004D77F4">
              <w:rPr>
                <w:rStyle w:val="Hyperlink"/>
                <w:noProof/>
              </w:rPr>
              <w:t xml:space="preserve"> </w:t>
            </w:r>
            <w:r w:rsidRPr="004D77F4">
              <w:rPr>
                <w:rStyle w:val="Hyperlink"/>
                <w:rFonts w:ascii="Raavi" w:hAnsi="Raavi" w:cs="Raavi"/>
                <w:noProof/>
              </w:rPr>
              <w:t>ਆਜ਼ਾਦੀ</w:t>
            </w:r>
            <w:r>
              <w:rPr>
                <w:noProof/>
                <w:webHidden/>
              </w:rPr>
              <w:tab/>
            </w:r>
            <w:r>
              <w:rPr>
                <w:noProof/>
                <w:webHidden/>
              </w:rPr>
              <w:fldChar w:fldCharType="begin"/>
            </w:r>
            <w:r>
              <w:rPr>
                <w:noProof/>
                <w:webHidden/>
              </w:rPr>
              <w:instrText xml:space="preserve"> PAGEREF _Toc207965639 \h </w:instrText>
            </w:r>
            <w:r>
              <w:rPr>
                <w:noProof/>
                <w:webHidden/>
              </w:rPr>
            </w:r>
            <w:r>
              <w:rPr>
                <w:noProof/>
                <w:webHidden/>
              </w:rPr>
              <w:fldChar w:fldCharType="separate"/>
            </w:r>
            <w:r>
              <w:rPr>
                <w:noProof/>
                <w:webHidden/>
              </w:rPr>
              <w:t>12</w:t>
            </w:r>
            <w:r>
              <w:rPr>
                <w:noProof/>
                <w:webHidden/>
              </w:rPr>
              <w:fldChar w:fldCharType="end"/>
            </w:r>
          </w:hyperlink>
        </w:p>
        <w:p w14:paraId="5C0DB8E5" w14:textId="172E0D57"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40" w:history="1">
            <w:r w:rsidRPr="004D77F4">
              <w:rPr>
                <w:rStyle w:val="Hyperlink"/>
                <w:rFonts w:ascii="Raavi" w:hAnsi="Raavi" w:cs="Raavi"/>
                <w:noProof/>
              </w:rPr>
              <w:t>ਭਾਈਵਾਲੀ</w:t>
            </w:r>
            <w:r w:rsidRPr="004D77F4">
              <w:rPr>
                <w:rStyle w:val="Hyperlink"/>
                <w:noProof/>
              </w:rPr>
              <w:t xml:space="preserve"> </w:t>
            </w:r>
            <w:r w:rsidRPr="004D77F4">
              <w:rPr>
                <w:rStyle w:val="Hyperlink"/>
                <w:rFonts w:ascii="Raavi" w:hAnsi="Raavi" w:cs="Raavi"/>
                <w:noProof/>
              </w:rPr>
              <w:t>ਵਿੱਚ</w:t>
            </w:r>
            <w:r w:rsidRPr="004D77F4">
              <w:rPr>
                <w:rStyle w:val="Hyperlink"/>
                <w:noProof/>
              </w:rPr>
              <w:t xml:space="preserve"> </w:t>
            </w:r>
            <w:r w:rsidRPr="004D77F4">
              <w:rPr>
                <w:rStyle w:val="Hyperlink"/>
                <w:rFonts w:ascii="Raavi" w:hAnsi="Raavi" w:cs="Raavi"/>
                <w:noProof/>
              </w:rPr>
              <w:t>ਕੰਮ</w:t>
            </w:r>
            <w:r w:rsidRPr="004D77F4">
              <w:rPr>
                <w:rStyle w:val="Hyperlink"/>
                <w:noProof/>
              </w:rPr>
              <w:t xml:space="preserve"> </w:t>
            </w:r>
            <w:r w:rsidRPr="004D77F4">
              <w:rPr>
                <w:rStyle w:val="Hyperlink"/>
                <w:rFonts w:ascii="Raavi" w:hAnsi="Raavi" w:cs="Raavi"/>
                <w:noProof/>
              </w:rPr>
              <w:t>ਕਰਨਾ</w:t>
            </w:r>
            <w:r>
              <w:rPr>
                <w:noProof/>
                <w:webHidden/>
              </w:rPr>
              <w:tab/>
            </w:r>
            <w:r>
              <w:rPr>
                <w:noProof/>
                <w:webHidden/>
              </w:rPr>
              <w:fldChar w:fldCharType="begin"/>
            </w:r>
            <w:r>
              <w:rPr>
                <w:noProof/>
                <w:webHidden/>
              </w:rPr>
              <w:instrText xml:space="preserve"> PAGEREF _Toc207965640 \h </w:instrText>
            </w:r>
            <w:r>
              <w:rPr>
                <w:noProof/>
                <w:webHidden/>
              </w:rPr>
            </w:r>
            <w:r>
              <w:rPr>
                <w:noProof/>
                <w:webHidden/>
              </w:rPr>
              <w:fldChar w:fldCharType="separate"/>
            </w:r>
            <w:r>
              <w:rPr>
                <w:noProof/>
                <w:webHidden/>
              </w:rPr>
              <w:t>13</w:t>
            </w:r>
            <w:r>
              <w:rPr>
                <w:noProof/>
                <w:webHidden/>
              </w:rPr>
              <w:fldChar w:fldCharType="end"/>
            </w:r>
          </w:hyperlink>
        </w:p>
        <w:p w14:paraId="157B17B7" w14:textId="2DEAB644"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41" w:history="1">
            <w:r w:rsidRPr="004D77F4">
              <w:rPr>
                <w:rStyle w:val="Hyperlink"/>
                <w:rFonts w:ascii="Raavi" w:hAnsi="Raavi" w:cs="Raavi"/>
                <w:noProof/>
              </w:rPr>
              <w:t>ਸੇਵਾ</w:t>
            </w:r>
            <w:r w:rsidRPr="004D77F4">
              <w:rPr>
                <w:rStyle w:val="Hyperlink"/>
                <w:noProof/>
              </w:rPr>
              <w:t xml:space="preserve"> </w:t>
            </w:r>
            <w:r w:rsidRPr="004D77F4">
              <w:rPr>
                <w:rStyle w:val="Hyperlink"/>
                <w:rFonts w:ascii="Raavi" w:hAnsi="Raavi" w:cs="Raavi"/>
                <w:noProof/>
              </w:rPr>
              <w:t>ਮੁਕੰਮਲ</w:t>
            </w:r>
            <w:r w:rsidRPr="004D77F4">
              <w:rPr>
                <w:rStyle w:val="Hyperlink"/>
                <w:noProof/>
              </w:rPr>
              <w:t xml:space="preserve"> </w:t>
            </w:r>
            <w:r w:rsidRPr="004D77F4">
              <w:rPr>
                <w:rStyle w:val="Hyperlink"/>
                <w:rFonts w:ascii="Raavi" w:hAnsi="Raavi" w:cs="Raavi"/>
                <w:noProof/>
              </w:rPr>
              <w:t>ਹੋਣ</w:t>
            </w:r>
            <w:r w:rsidRPr="004D77F4">
              <w:rPr>
                <w:rStyle w:val="Hyperlink"/>
                <w:noProof/>
              </w:rPr>
              <w:t xml:space="preserve"> '</w:t>
            </w:r>
            <w:r w:rsidRPr="004D77F4">
              <w:rPr>
                <w:rStyle w:val="Hyperlink"/>
                <w:rFonts w:ascii="Raavi" w:hAnsi="Raavi" w:cs="Raavi"/>
                <w:noProof/>
              </w:rPr>
              <w:t>ਤੇ</w:t>
            </w:r>
            <w:r>
              <w:rPr>
                <w:noProof/>
                <w:webHidden/>
              </w:rPr>
              <w:tab/>
            </w:r>
            <w:r>
              <w:rPr>
                <w:noProof/>
                <w:webHidden/>
              </w:rPr>
              <w:fldChar w:fldCharType="begin"/>
            </w:r>
            <w:r>
              <w:rPr>
                <w:noProof/>
                <w:webHidden/>
              </w:rPr>
              <w:instrText xml:space="preserve"> PAGEREF _Toc207965641 \h </w:instrText>
            </w:r>
            <w:r>
              <w:rPr>
                <w:noProof/>
                <w:webHidden/>
              </w:rPr>
            </w:r>
            <w:r>
              <w:rPr>
                <w:noProof/>
                <w:webHidden/>
              </w:rPr>
              <w:fldChar w:fldCharType="separate"/>
            </w:r>
            <w:r>
              <w:rPr>
                <w:noProof/>
                <w:webHidden/>
              </w:rPr>
              <w:t>16</w:t>
            </w:r>
            <w:r>
              <w:rPr>
                <w:noProof/>
                <w:webHidden/>
              </w:rPr>
              <w:fldChar w:fldCharType="end"/>
            </w:r>
          </w:hyperlink>
        </w:p>
        <w:p w14:paraId="2E4977E3" w14:textId="791422AC"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42" w:history="1">
            <w:r w:rsidRPr="004D77F4">
              <w:rPr>
                <w:rStyle w:val="Hyperlink"/>
                <w:rFonts w:ascii="Raavi" w:hAnsi="Raavi" w:cs="Raavi"/>
                <w:noProof/>
              </w:rPr>
              <w:t>ਸੇਵਾ</w:t>
            </w:r>
            <w:r w:rsidRPr="004D77F4">
              <w:rPr>
                <w:rStyle w:val="Hyperlink"/>
                <w:noProof/>
              </w:rPr>
              <w:t xml:space="preserve"> </w:t>
            </w:r>
            <w:r w:rsidRPr="004D77F4">
              <w:rPr>
                <w:rStyle w:val="Hyperlink"/>
                <w:rFonts w:ascii="Raavi" w:hAnsi="Raavi" w:cs="Raavi"/>
                <w:noProof/>
              </w:rPr>
              <w:t>ਵਾਪਸ</w:t>
            </w:r>
            <w:r w:rsidRPr="004D77F4">
              <w:rPr>
                <w:rStyle w:val="Hyperlink"/>
                <w:noProof/>
              </w:rPr>
              <w:t xml:space="preserve"> </w:t>
            </w:r>
            <w:r w:rsidRPr="004D77F4">
              <w:rPr>
                <w:rStyle w:val="Hyperlink"/>
                <w:rFonts w:ascii="Raavi" w:hAnsi="Raavi" w:cs="Raavi"/>
                <w:noProof/>
              </w:rPr>
              <w:t>ਲੈਣਾ</w:t>
            </w:r>
            <w:r>
              <w:rPr>
                <w:noProof/>
                <w:webHidden/>
              </w:rPr>
              <w:tab/>
            </w:r>
            <w:r>
              <w:rPr>
                <w:noProof/>
                <w:webHidden/>
              </w:rPr>
              <w:fldChar w:fldCharType="begin"/>
            </w:r>
            <w:r>
              <w:rPr>
                <w:noProof/>
                <w:webHidden/>
              </w:rPr>
              <w:instrText xml:space="preserve"> PAGEREF _Toc207965642 \h </w:instrText>
            </w:r>
            <w:r>
              <w:rPr>
                <w:noProof/>
                <w:webHidden/>
              </w:rPr>
            </w:r>
            <w:r>
              <w:rPr>
                <w:noProof/>
                <w:webHidden/>
              </w:rPr>
              <w:fldChar w:fldCharType="separate"/>
            </w:r>
            <w:r>
              <w:rPr>
                <w:noProof/>
                <w:webHidden/>
              </w:rPr>
              <w:t>16</w:t>
            </w:r>
            <w:r>
              <w:rPr>
                <w:noProof/>
                <w:webHidden/>
              </w:rPr>
              <w:fldChar w:fldCharType="end"/>
            </w:r>
          </w:hyperlink>
        </w:p>
        <w:p w14:paraId="5388FFFA" w14:textId="033F6C12" w:rsidR="00C17AAF" w:rsidRDefault="00C17AAF">
          <w:pPr>
            <w:pStyle w:val="TOC1"/>
            <w:tabs>
              <w:tab w:val="right" w:leader="dot" w:pos="9016"/>
            </w:tabs>
            <w:rPr>
              <w:rFonts w:asciiTheme="minorHAnsi" w:eastAsiaTheme="minorEastAsia" w:hAnsiTheme="minorHAnsi" w:cstheme="minorBidi"/>
              <w:noProof/>
              <w:szCs w:val="24"/>
              <w:lang w:eastAsia="zh-CN"/>
            </w:rPr>
          </w:pPr>
          <w:hyperlink w:anchor="_Toc207965643" w:history="1">
            <w:r w:rsidRPr="004D77F4">
              <w:rPr>
                <w:rStyle w:val="Hyperlink"/>
                <w:rFonts w:ascii="Raavi" w:hAnsi="Raavi" w:cs="Raavi"/>
                <w:noProof/>
              </w:rPr>
              <w:t>ਹੋਰ</w:t>
            </w:r>
            <w:r w:rsidRPr="004D77F4">
              <w:rPr>
                <w:rStyle w:val="Hyperlink"/>
                <w:noProof/>
              </w:rPr>
              <w:t xml:space="preserve"> </w:t>
            </w:r>
            <w:r w:rsidRPr="004D77F4">
              <w:rPr>
                <w:rStyle w:val="Hyperlink"/>
                <w:rFonts w:ascii="Raavi" w:hAnsi="Raavi" w:cs="Raavi"/>
                <w:noProof/>
              </w:rPr>
              <w:t>ਸੰਪਰਕ</w:t>
            </w:r>
            <w:r>
              <w:rPr>
                <w:noProof/>
                <w:webHidden/>
              </w:rPr>
              <w:tab/>
            </w:r>
            <w:r>
              <w:rPr>
                <w:noProof/>
                <w:webHidden/>
              </w:rPr>
              <w:fldChar w:fldCharType="begin"/>
            </w:r>
            <w:r>
              <w:rPr>
                <w:noProof/>
                <w:webHidden/>
              </w:rPr>
              <w:instrText xml:space="preserve"> PAGEREF _Toc207965643 \h </w:instrText>
            </w:r>
            <w:r>
              <w:rPr>
                <w:noProof/>
                <w:webHidden/>
              </w:rPr>
            </w:r>
            <w:r>
              <w:rPr>
                <w:noProof/>
                <w:webHidden/>
              </w:rPr>
              <w:fldChar w:fldCharType="separate"/>
            </w:r>
            <w:r>
              <w:rPr>
                <w:noProof/>
                <w:webHidden/>
              </w:rPr>
              <w:t>17</w:t>
            </w:r>
            <w:r>
              <w:rPr>
                <w:noProof/>
                <w:webHidden/>
              </w:rPr>
              <w:fldChar w:fldCharType="end"/>
            </w:r>
          </w:hyperlink>
        </w:p>
        <w:p w14:paraId="0A2AD0CF" w14:textId="49D102B8" w:rsidR="7EFF4020" w:rsidRDefault="7EFF4020" w:rsidP="7EFF4020">
          <w:pPr>
            <w:pStyle w:val="TOC1"/>
            <w:tabs>
              <w:tab w:val="right" w:leader="dot" w:pos="9015"/>
            </w:tabs>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pPr>
      <w:bookmarkStart w:id="0" w:name="_Toc207965634"/>
      <w:r>
        <w:lastRenderedPageBreak/>
        <w:t>ਜਾਣ-ਪਛਾਣ</w:t>
      </w:r>
      <w:bookmarkEnd w:id="0"/>
      <w:r w:rsidR="00D612CA">
        <w:tab/>
      </w:r>
    </w:p>
    <w:p w14:paraId="49EA9E9E" w14:textId="77777777" w:rsidR="00D612CA" w:rsidRPr="00CC11DB" w:rsidRDefault="00D612CA" w:rsidP="00D612CA">
      <w:pPr>
        <w:rPr>
          <w:sz w:val="28"/>
          <w:szCs w:val="28"/>
        </w:rPr>
      </w:pPr>
      <w:r>
        <w:rPr>
          <w:sz w:val="28"/>
        </w:rPr>
        <w:t>ਵਿਜ਼ਨ ਆਸਟ੍ਰੇਲੀਆ ਉਨ੍ਹਾਂ ਲੋਕਾਂ ਦੀ ਸਹਾਇਤਾ ਕਰਨ ਲਈ ਮੌਜੂਦ ਹੈ ਜੋ ਨੇਤਰਹੀਣ ਹਨ ਜਾਂ ਉਨ੍ਹਾਂ ਦੁਆਰਾ ਚੁਣੀ ਗਈ ਜ਼ਿੰਦਗੀ ਜਿਉਣ ਲਈ ਉਨ੍ਹਾਂ ਦੀ ਨਜ਼ਰ ਘੱਟ ਹੈ।</w:t>
      </w:r>
    </w:p>
    <w:p w14:paraId="7FCCA6A1" w14:textId="77777777" w:rsidR="00870750" w:rsidRPr="00335EA3" w:rsidRDefault="00870750" w:rsidP="00D612CA">
      <w:pPr>
        <w:rPr>
          <w:sz w:val="28"/>
          <w:szCs w:val="28"/>
        </w:rPr>
      </w:pPr>
    </w:p>
    <w:p w14:paraId="71777E58" w14:textId="4D49D2EB" w:rsidR="00044ED9" w:rsidRPr="00CC11DB" w:rsidRDefault="00044ED9" w:rsidP="00044ED9">
      <w:pPr>
        <w:rPr>
          <w:sz w:val="28"/>
          <w:szCs w:val="28"/>
        </w:rPr>
      </w:pPr>
      <w:r>
        <w:rPr>
          <w:sz w:val="28"/>
        </w:rPr>
        <w:t>ਇਹ ਦਸਤਾਵੇਜ਼ ਤੁਹਾਡੇ ਅਧਿਕਾਰਾਂ ਅਤੇ ਜ਼ਿੰਮੇਵਾਰੀਆਂ, ਪਰਦੇਦਾਰੀ, ਉਪਲਬਧ ਸੇਵਾਵਾਂ ਅਤੇ ਵਾਪਸੀ ਸਲਾਹ ਨੂੰ ਸਾਂਝਾ ਕਰਨ ਜਾਂ ਸ਼ਿਕਾਇਤ ਕਿਵੇਂ ਕਰਨੀ ਹੈ ਬਾਰੇ ਜ਼ਰੂਰੀ ਵੇਰਵੇ ਪ੍ਰਦਾਨ ਕਰਦਾ ਹੈ। ਇਸ ਵਿੱਚ ਮਦਦਗਾਰ ਸੰਪਰਕਾਂ ਦੀ ਇੱਕ ਸੂਚੀ ਵੀ ਸ਼ਾਮਲ ਹੈ ਤਾਂ ਜੋ ਇਹ ਯਕੀਨੀ ਬਣਾਇਆ ਜਾ ਸਕੇ ਕਿ ਲੋੜ ਪੈਣ 'ਤੇ ਤੁਸੀਂ ਸੌਖੇ ਤਰੀਕੇ ਨਾਲ ਸਹਾਇਤਾ ਤੱਕ ਪਹੁੰਚ ਕਰ ਸਕੋ।</w:t>
      </w:r>
    </w:p>
    <w:p w14:paraId="1A9217B8" w14:textId="77777777" w:rsidR="00EF5293" w:rsidRPr="00044ED9" w:rsidRDefault="00EF5293" w:rsidP="00044ED9">
      <w:pPr>
        <w:rPr>
          <w:sz w:val="28"/>
          <w:szCs w:val="28"/>
        </w:rPr>
      </w:pPr>
    </w:p>
    <w:p w14:paraId="1036DAAD" w14:textId="05110BFD" w:rsidR="00044ED9" w:rsidRPr="00044ED9" w:rsidRDefault="00044ED9" w:rsidP="00044ED9">
      <w:pPr>
        <w:rPr>
          <w:b/>
          <w:bCs/>
          <w:sz w:val="28"/>
          <w:szCs w:val="28"/>
        </w:rPr>
      </w:pPr>
      <w:r>
        <w:rPr>
          <w:b/>
          <w:sz w:val="28"/>
        </w:rPr>
        <w:t>ਕੀ ਤੁਹਾਨੂੰ ਵਿਜ਼ਨ ਆਸਟ੍ਰੇਲੀਆ ਬਾਰੇ ਵਧੇਰੇ ਜਾਣਕਾਰੀ ਦੀ ਲੋੜ ਹੈ?</w:t>
      </w:r>
    </w:p>
    <w:p w14:paraId="236FD71F" w14:textId="222C74E0" w:rsidR="00044ED9" w:rsidRPr="00044ED9" w:rsidRDefault="00044ED9" w:rsidP="00044ED9">
      <w:pPr>
        <w:numPr>
          <w:ilvl w:val="0"/>
          <w:numId w:val="3"/>
        </w:numPr>
        <w:rPr>
          <w:sz w:val="28"/>
          <w:szCs w:val="28"/>
        </w:rPr>
      </w:pPr>
      <w:r>
        <w:rPr>
          <w:sz w:val="28"/>
        </w:rPr>
        <w:t>ਸਾਨੂੰ 1300 84 74 66 'ਤੇ ਫ਼ੋਨ ਕਰੋ, ਜਾਂ</w:t>
      </w:r>
    </w:p>
    <w:p w14:paraId="149C838D" w14:textId="5F2073C5" w:rsidR="00044ED9" w:rsidRPr="00CC11DB" w:rsidRDefault="00044ED9" w:rsidP="00044ED9">
      <w:pPr>
        <w:numPr>
          <w:ilvl w:val="0"/>
          <w:numId w:val="3"/>
        </w:numPr>
        <w:rPr>
          <w:sz w:val="28"/>
          <w:szCs w:val="28"/>
        </w:rPr>
      </w:pPr>
      <w:r>
        <w:rPr>
          <w:sz w:val="28"/>
        </w:rPr>
        <w:t xml:space="preserve">ਸਾਨੂੰ </w:t>
      </w:r>
      <w:hyperlink r:id="rId8" w:history="1">
        <w:r>
          <w:rPr>
            <w:rStyle w:val="Hyperlink"/>
            <w:sz w:val="28"/>
          </w:rPr>
          <w:t>visionaustralia.org</w:t>
        </w:r>
      </w:hyperlink>
      <w:r>
        <w:rPr>
          <w:sz w:val="28"/>
        </w:rPr>
        <w:t xml:space="preserve"> 'ਤੇ ਔਨਲਾਈਨ ਮਿਲੋ</w:t>
      </w:r>
    </w:p>
    <w:p w14:paraId="5D16595A" w14:textId="77777777" w:rsidR="00A9174F" w:rsidRDefault="00A9174F" w:rsidP="00A9174F">
      <w:pPr>
        <w:rPr>
          <w:sz w:val="28"/>
          <w:szCs w:val="28"/>
        </w:rPr>
      </w:pPr>
    </w:p>
    <w:p w14:paraId="31AB6299" w14:textId="2CCBCFEB" w:rsidR="00A9174F" w:rsidRDefault="00B17D83" w:rsidP="00A9174F">
      <w:pPr>
        <w:rPr>
          <w:b/>
          <w:bCs/>
          <w:sz w:val="28"/>
          <w:szCs w:val="28"/>
        </w:rPr>
      </w:pPr>
      <w:r>
        <w:rPr>
          <w:b/>
          <w:sz w:val="28"/>
        </w:rPr>
        <w:t>ਕੀ ਤੁਹਾਨੂੰ ਦੁਭਾਸ਼ੀਏ ਦੀ ਲੋੜ ਹੈ?</w:t>
      </w:r>
    </w:p>
    <w:p w14:paraId="128D9FD2" w14:textId="77EC410A" w:rsidR="00B17D83" w:rsidRDefault="00136AA5" w:rsidP="00A9174F">
      <w:pPr>
        <w:rPr>
          <w:sz w:val="28"/>
          <w:szCs w:val="28"/>
        </w:rPr>
      </w:pPr>
      <w:r>
        <w:rPr>
          <w:sz w:val="28"/>
        </w:rPr>
        <w:t>ਵਿਜ਼ਨ ਆਸਟ੍ਰੇਲੀਆ ਦੁਭਾਸ਼ੀਏ ਦਾ ਪ੍ਰਬੰਧ ਕਰ ਸਕਦੀ ਹੈ ਤਾਂ ਜੋ ਤੁਸੀਂ ਸਾਡੀਆਂ ਸੇਵਾਵਾਂ ਤੱਕ ਆਪਣੀ ਪਸੰਦੀਦਾ ਭਾਸ਼ਾ ਵਿੱਚ ਪਹੁੰਚ ਕਰ ਸਕੋ।  ਹੋਰ ਜਾਣਨ ਲਈ ਸਾਨੂੰ 1300 84 74 66 'ਤੇ ਫ਼ੋਨ ਕਰੋ।</w:t>
      </w:r>
    </w:p>
    <w:p w14:paraId="1DBE5977" w14:textId="6664F4F0" w:rsidR="5CFFB65D" w:rsidRDefault="5CFFB65D" w:rsidP="5CFFB65D">
      <w:pPr>
        <w:rPr>
          <w:sz w:val="28"/>
          <w:szCs w:val="28"/>
        </w:rPr>
      </w:pPr>
    </w:p>
    <w:p w14:paraId="29A4486D" w14:textId="7C4B5307" w:rsidR="00A8663A" w:rsidRPr="00136AA5" w:rsidRDefault="00A8663A" w:rsidP="3190FE1C">
      <w:pPr>
        <w:rPr>
          <w:sz w:val="28"/>
          <w:szCs w:val="28"/>
        </w:rPr>
      </w:pPr>
      <w:r>
        <w:rPr>
          <w:sz w:val="28"/>
        </w:rPr>
        <w:t xml:space="preserve">ਦੂਸਰੇ ਤਰੀਕੇ, ਤੁਸੀਂ ਦਿਨ ਦੇ 24 ਘੰਟੇ ਫ਼ੋਨ ਉਪਰ ਤੁਰੰਤ ਦੁਭਾਸ਼ੀਆ ਸੇਵਾਵਾਂ ਵਾਸਤੇ 131 450 'ਤੇ ਅਨੁਵਾਦ ਅਤੇ ਦੁਭਾਸ਼ੀਆ ਸੇਵਾ (TIS ਨੈਸ਼ਨਲ) ਨਾਲ ਸੰਪਰਕ ਕਰ ਸਕਦੇ ਹੋ। </w:t>
      </w:r>
    </w:p>
    <w:p w14:paraId="0601ACD6" w14:textId="38681FDA" w:rsidR="3190FE1C" w:rsidRDefault="3190FE1C" w:rsidP="3190FE1C">
      <w:pPr>
        <w:rPr>
          <w:sz w:val="28"/>
          <w:szCs w:val="28"/>
        </w:rPr>
      </w:pPr>
    </w:p>
    <w:p w14:paraId="536F700B" w14:textId="1E65DA1A" w:rsidR="00044ED9" w:rsidRPr="00044ED9" w:rsidRDefault="00044ED9" w:rsidP="00044ED9">
      <w:pPr>
        <w:rPr>
          <w:sz w:val="28"/>
          <w:szCs w:val="28"/>
        </w:rPr>
      </w:pPr>
      <w:r>
        <w:rPr>
          <w:sz w:val="28"/>
        </w:rPr>
        <w:t>ਜੇ ਤੁਸੀਂ ਬੋਲ਼ੇ ਹੋ ਜਾਂ ਸੁਣਨ ਜਾਂ ਬੋਲਣ ਵਿੱਚ ਕਮਜ਼ੋਰੀ ਹੈ ਤਾਂ ਤੁਸੀਂ ਨੈਸ਼ਨਲ ਰਿਲੇਅ ਸਰਵਿਸ ਰਾਹੀਂ ਵੀ ਸਾਡੇ ਨਾਲ ਸੰਪਰਕ ਕਰ ਸਕਦੇ ਹੋ।</w:t>
      </w:r>
    </w:p>
    <w:p w14:paraId="743D444B" w14:textId="718180D9" w:rsidR="5CFFB65D" w:rsidRDefault="5CFFB65D" w:rsidP="5CFFB65D">
      <w:pPr>
        <w:rPr>
          <w:sz w:val="28"/>
          <w:szCs w:val="28"/>
        </w:rPr>
      </w:pPr>
    </w:p>
    <w:p w14:paraId="752A3C32" w14:textId="2EE03A8F" w:rsidR="00044ED9" w:rsidRPr="00044ED9" w:rsidRDefault="009A110F" w:rsidP="00044ED9">
      <w:pPr>
        <w:numPr>
          <w:ilvl w:val="0"/>
          <w:numId w:val="4"/>
        </w:numPr>
        <w:rPr>
          <w:sz w:val="28"/>
          <w:szCs w:val="28"/>
        </w:rPr>
      </w:pPr>
      <w:r>
        <w:rPr>
          <w:sz w:val="28"/>
        </w:rPr>
        <w:t>ਸਾਨੂੰ 1300 84 74 66 'ਤੇ ਫ਼ੋਨ ਕਰੋ</w:t>
      </w:r>
    </w:p>
    <w:p w14:paraId="70544113" w14:textId="58F9F90D" w:rsidR="00044ED9" w:rsidRPr="00044ED9" w:rsidRDefault="009A110F" w:rsidP="00044ED9">
      <w:pPr>
        <w:numPr>
          <w:ilvl w:val="0"/>
          <w:numId w:val="4"/>
        </w:numPr>
        <w:rPr>
          <w:sz w:val="28"/>
          <w:szCs w:val="28"/>
        </w:rPr>
      </w:pPr>
      <w:r>
        <w:rPr>
          <w:sz w:val="28"/>
        </w:rPr>
        <w:t xml:space="preserve">ਸਾਨੂੰ </w:t>
      </w:r>
      <w:hyperlink r:id="rId9" w:history="1">
        <w:r>
          <w:rPr>
            <w:rStyle w:val="Hyperlink"/>
            <w:sz w:val="28"/>
          </w:rPr>
          <w:t>https://www.healthdirect.gov.au/partners/national-relay-service</w:t>
        </w:r>
      </w:hyperlink>
      <w:r>
        <w:rPr>
          <w:sz w:val="28"/>
        </w:rPr>
        <w:t xml:space="preserve"> 'ਤੇ ਔਨਲਾਈਨ ਮਿਲੋ </w:t>
      </w:r>
    </w:p>
    <w:p w14:paraId="6DA5F8BA" w14:textId="77777777" w:rsidR="00EF5293" w:rsidRPr="00CC11DB" w:rsidRDefault="00EF5293" w:rsidP="00044ED9">
      <w:pPr>
        <w:rPr>
          <w:sz w:val="28"/>
          <w:szCs w:val="28"/>
        </w:rPr>
      </w:pPr>
    </w:p>
    <w:p w14:paraId="21A56CC9" w14:textId="77777777" w:rsidR="008C2A47" w:rsidRDefault="00EF5293" w:rsidP="008C2A47">
      <w:pPr>
        <w:rPr>
          <w:sz w:val="28"/>
          <w:szCs w:val="28"/>
        </w:rPr>
      </w:pPr>
      <w:r>
        <w:rPr>
          <w:sz w:val="28"/>
        </w:rPr>
        <w:t>ਵਿਜ਼ਨ ਆਸਟ੍ਰੇਲੀਆ ਹਰ ਕਦਮ 'ਤੇ ਤੁਹਾਡਾ ਸਮਰਥਨ ਕਰਨ ਲਈ ਇੱਥੇ ਮੌਜ਼ੂਦ ਹੈ।</w:t>
      </w:r>
      <w:bookmarkStart w:id="1" w:name="_TOC_250004"/>
      <w:r>
        <w:rPr>
          <w:sz w:val="28"/>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rPr>
          <w:sz w:val="28"/>
          <w:szCs w:val="28"/>
        </w:rPr>
      </w:pPr>
      <w:bookmarkStart w:id="2" w:name="_Toc207965635"/>
      <w:r>
        <w:lastRenderedPageBreak/>
        <w:t xml:space="preserve">ਅਧਿਕਾਰ ਅਤੇ </w:t>
      </w:r>
      <w:bookmarkEnd w:id="1"/>
      <w:r>
        <w:t>ਜ਼ਿੰਮੇਵਾਰੀਆਂ</w:t>
      </w:r>
      <w:bookmarkEnd w:id="2"/>
      <w:r w:rsidR="00D612CA">
        <w:tab/>
      </w:r>
    </w:p>
    <w:p w14:paraId="4C15F874" w14:textId="77777777" w:rsidR="00D612CA" w:rsidRPr="00CC11DB" w:rsidRDefault="4F2E66E5" w:rsidP="00870750">
      <w:pPr>
        <w:pStyle w:val="Heading2"/>
        <w:rPr>
          <w:sz w:val="28"/>
          <w:szCs w:val="28"/>
        </w:rPr>
      </w:pPr>
      <w:r>
        <w:rPr>
          <w:sz w:val="28"/>
        </w:rPr>
        <w:t>ਇੱਕ ਗਾਹਕ ਵਜੋਂ ਤੁਹਾਨੂੰ ਇਨ੍ਹਾਂ ਚੀਜ਼ਾਂ ਦਾ ਅਧਿਕਾਰ ਹੈ:</w:t>
      </w:r>
    </w:p>
    <w:p w14:paraId="473E6DDE" w14:textId="77777777" w:rsidR="009D216A" w:rsidRPr="00CC11DB" w:rsidRDefault="009D216A" w:rsidP="00E6492C">
      <w:pPr>
        <w:pStyle w:val="ListParagraph"/>
        <w:numPr>
          <w:ilvl w:val="0"/>
          <w:numId w:val="7"/>
        </w:numPr>
        <w:rPr>
          <w:sz w:val="28"/>
          <w:szCs w:val="28"/>
        </w:rPr>
      </w:pPr>
      <w:r>
        <w:rPr>
          <w:sz w:val="28"/>
        </w:rPr>
        <w:t>ਤੁਹਾਡੀ ਪਰਦੇਦਾਰੀ ਦੀ ਰੱਖਿਆ ਕਰਦੇ ਹੋਏ, ਤੁਹਾਡੇ ਨਾਲ ਆਦਰ ਅਤੇ ਮਾਣ ਨਾਲ ਵਿਵਹਾਰ ਕੀਤਾ ਜਾਵੇ।</w:t>
      </w:r>
    </w:p>
    <w:p w14:paraId="4109C427" w14:textId="77777777" w:rsidR="009D216A" w:rsidRPr="00CC11DB" w:rsidRDefault="009D216A" w:rsidP="00E6492C">
      <w:pPr>
        <w:pStyle w:val="ListParagraph"/>
        <w:numPr>
          <w:ilvl w:val="0"/>
          <w:numId w:val="7"/>
        </w:numPr>
        <w:rPr>
          <w:sz w:val="28"/>
          <w:szCs w:val="28"/>
        </w:rPr>
      </w:pPr>
      <w:r>
        <w:rPr>
          <w:sz w:val="28"/>
        </w:rPr>
        <w:t>ਰਾਏ ਦੇਣ ਅਤੇ ਸਵੈ-ਨਿਰਣੇ ਵਾਲੀ ਆਜ਼ਾਦੀ ਦਾ ਆਨੰਦ ਲੈਣਾ, ਜਦੋਂ ਕਿ ਤੁਹਾਡੀ ਪਛਾਣ, ਸਭਿਆਚਾਰ ਅਤੇ ਵਿਭਿੰਨਤਾ ਦੀ ਕਦਰ ਕੀਤੀ ਜਾਂਦੀ ਹੈ ਅਤੇ ਸਮਰਥਨ ਕੀਤਾ ਜਾਂਦਾ ਹੈ।</w:t>
      </w:r>
    </w:p>
    <w:p w14:paraId="2EB6D23A" w14:textId="77777777" w:rsidR="009D216A" w:rsidRPr="00CC11DB" w:rsidRDefault="009D216A" w:rsidP="00E6492C">
      <w:pPr>
        <w:pStyle w:val="ListParagraph"/>
        <w:numPr>
          <w:ilvl w:val="0"/>
          <w:numId w:val="7"/>
        </w:numPr>
        <w:rPr>
          <w:sz w:val="28"/>
          <w:szCs w:val="28"/>
        </w:rPr>
      </w:pPr>
      <w:r>
        <w:rPr>
          <w:sz w:val="28"/>
        </w:rPr>
        <w:t>ਸੋਚ-ਸਮਝ ਕੇ ਫ਼ੈਸਲੇ ਲੈਣ ਅਤੇ ਹਿਸਾਬ ਲਾਏ ਖ਼ਤਰੇ ਲੈਣ ਲਈ ਤੁਹਾਨੂੰ ਲੋੜੀਂਦੀ ਜਾਣਕਾਰੀ ਤੱਕ ਪਹੁੰਚ ਕਰਵਾਈ ਜਾਵੇ।</w:t>
      </w:r>
    </w:p>
    <w:p w14:paraId="36ABCE8B" w14:textId="6EE3B61D" w:rsidR="009D216A" w:rsidRPr="00CC11DB" w:rsidRDefault="009D216A" w:rsidP="00E6492C">
      <w:pPr>
        <w:pStyle w:val="ListParagraph"/>
        <w:numPr>
          <w:ilvl w:val="0"/>
          <w:numId w:val="7"/>
        </w:numPr>
        <w:rPr>
          <w:sz w:val="28"/>
          <w:szCs w:val="28"/>
        </w:rPr>
      </w:pPr>
      <w:r>
        <w:rPr>
          <w:sz w:val="28"/>
        </w:rPr>
        <w:t xml:space="preserve">ਜਾਣਕਾਰੀ ਤੁਹਾਨੂੰ ਅਜਿਹੇ ਸਰੂਪ ਵਿੱਚ ਮਿਲੇ ਜੋ ਪਹੁੰਚਯੋਗ ਅਤੇ ਸਮਝਣ ਵਿੱਚ ਸੌਖੀ ਹੋਵੇ </w:t>
      </w:r>
    </w:p>
    <w:p w14:paraId="781F6B4E" w14:textId="77777777" w:rsidR="009D216A" w:rsidRPr="00CC11DB" w:rsidRDefault="009D216A" w:rsidP="00E6492C">
      <w:pPr>
        <w:pStyle w:val="ListParagraph"/>
        <w:numPr>
          <w:ilvl w:val="0"/>
          <w:numId w:val="7"/>
        </w:numPr>
        <w:rPr>
          <w:sz w:val="28"/>
          <w:szCs w:val="28"/>
        </w:rPr>
      </w:pPr>
      <w:r>
        <w:rPr>
          <w:sz w:val="28"/>
        </w:rPr>
        <w:t>ਤੁਹਾਨੂੰ ਮਿਲਣ ਵਾਲੀਆਂ ਸਹਾਇਤਾ ਦੀ ਚੋਣ ਅਤੇ ਉਨ੍ਹਾਂ ਉਪਰ ਨਿਯੰਤਰਣ ਕਰਨ ਲਈ।</w:t>
      </w:r>
    </w:p>
    <w:p w14:paraId="6864941B" w14:textId="77777777" w:rsidR="009D216A" w:rsidRPr="00CC11DB" w:rsidRDefault="009D216A" w:rsidP="00E6492C">
      <w:pPr>
        <w:pStyle w:val="ListParagraph"/>
        <w:numPr>
          <w:ilvl w:val="0"/>
          <w:numId w:val="7"/>
        </w:numPr>
        <w:rPr>
          <w:sz w:val="28"/>
          <w:szCs w:val="28"/>
        </w:rPr>
      </w:pPr>
      <w:r>
        <w:rPr>
          <w:sz w:val="28"/>
        </w:rPr>
        <w:t>ਆਪਣੇ ਮੁੱਖ ਸੇਵਾ ਪ੍ਰਦਾਤੇ ਦੇ ਲਿੰਗ ਦੀ ਚੋਣ ਕਰਨੀ।</w:t>
      </w:r>
    </w:p>
    <w:p w14:paraId="7592CAEA" w14:textId="77777777" w:rsidR="009D216A" w:rsidRPr="00CC11DB" w:rsidRDefault="009D216A" w:rsidP="00E6492C">
      <w:pPr>
        <w:pStyle w:val="ListParagraph"/>
        <w:numPr>
          <w:ilvl w:val="0"/>
          <w:numId w:val="7"/>
        </w:numPr>
        <w:rPr>
          <w:sz w:val="28"/>
          <w:szCs w:val="28"/>
        </w:rPr>
      </w:pPr>
      <w:r>
        <w:rPr>
          <w:sz w:val="28"/>
        </w:rPr>
        <w:t>ਬਦਲੇ ਦੇ ਡਰ ਤੋਂ ਬਿਨਾਂ ਸੇਵਾ ਪ੍ਰਬੰਧਾਂ ਬਾਰੇ ਵਾਪਸੀ ਸਲਾਹ ਪ੍ਰਦਾਨ ਕਰਨੀ ਜਾਂ ਸ਼ਿਕਾਇਤ ਦਰਜ ਕਰਨੀ।</w:t>
      </w:r>
    </w:p>
    <w:p w14:paraId="1B7F5D8F" w14:textId="77777777" w:rsidR="009D216A" w:rsidRPr="00CC11DB" w:rsidRDefault="009D216A" w:rsidP="00E6492C">
      <w:pPr>
        <w:pStyle w:val="ListParagraph"/>
        <w:numPr>
          <w:ilvl w:val="0"/>
          <w:numId w:val="7"/>
        </w:numPr>
        <w:rPr>
          <w:sz w:val="28"/>
          <w:szCs w:val="28"/>
        </w:rPr>
      </w:pPr>
      <w:r>
        <w:rPr>
          <w:sz w:val="28"/>
        </w:rPr>
        <w:t>ਆਪਣੀ ਪਸੰਦ ਦੇ ਕਿਸੇ ਵਿਅਕਤੀ, ਜਿਸ ਵਿੱਚ ਇੱਕ ਵਕਾਲਤੀ ਵੀ ਸ਼ਾਮਲ ਹੈ, ਨੂੰ ਤੁਹਾਡਾ ਸਮਰਥਨ ਕਰਨ ਦੇਣਾ ਜਾਂ ਤੁਹਾਡੀ ਤਰਫ਼ੋਂ ਬੋਲਣ ਦੇਣਾ।</w:t>
      </w:r>
    </w:p>
    <w:p w14:paraId="204FA50E" w14:textId="4CB4D9D8" w:rsidR="00D612CA" w:rsidRPr="00CC11DB" w:rsidRDefault="11AE839B" w:rsidP="00870750">
      <w:pPr>
        <w:pStyle w:val="Heading2"/>
        <w:rPr>
          <w:sz w:val="28"/>
          <w:szCs w:val="28"/>
        </w:rPr>
      </w:pPr>
      <w:r>
        <w:rPr>
          <w:sz w:val="28"/>
        </w:rPr>
        <w:t>ਦੁਰਵਿਵਹਾਰ, ਅਣਗਹਿਲੀ, ਧੱਕੇਸ਼ਾਹੀ, ਸਰੀਰਕ ਜਾਂ ਜਿਨਸੀ ਸ਼ੋਸ਼ਣ ਜਾਂ ਧਮਕਾਉਣ ਤੋਂ ਮੁਕਤ ਜ਼ਿੰਦਗੀ ਜਿਊਣਾ। ਇੱਕ ਗਾਹਕ ਵਜੋਂ ਤੁਹਾਡੀਆਂ ਜ਼ਿੰਮੇਵਾਰੀਆਂ ਇਹ ਹਨ:</w:t>
      </w:r>
    </w:p>
    <w:p w14:paraId="3A353D45" w14:textId="77777777" w:rsidR="008A6E12" w:rsidRPr="00CC11DB" w:rsidRDefault="008A6E12" w:rsidP="008A6E12">
      <w:pPr>
        <w:pStyle w:val="ListParagraph"/>
        <w:numPr>
          <w:ilvl w:val="0"/>
          <w:numId w:val="9"/>
        </w:numPr>
        <w:rPr>
          <w:sz w:val="28"/>
          <w:szCs w:val="28"/>
        </w:rPr>
      </w:pPr>
      <w:r>
        <w:rPr>
          <w:sz w:val="28"/>
        </w:rPr>
        <w:t>ਸਾਡੇ ਸੇਵਾ ਅਮਲੇ ਅਤੇ ਹੋਰ ਗਾਹਕਾਂ ਨਾਲ ਨਿਮਰਤਾ ਅਤੇ ਆਦਰ ਨਾਲ ਵਿਵਹਾਰ ਕਰੋ।</w:t>
      </w:r>
    </w:p>
    <w:p w14:paraId="277C59E8" w14:textId="77777777" w:rsidR="008A6E12" w:rsidRPr="00CC11DB" w:rsidRDefault="008A6E12" w:rsidP="008A6E12">
      <w:pPr>
        <w:pStyle w:val="ListParagraph"/>
        <w:numPr>
          <w:ilvl w:val="0"/>
          <w:numId w:val="9"/>
        </w:numPr>
        <w:rPr>
          <w:sz w:val="28"/>
          <w:szCs w:val="28"/>
        </w:rPr>
      </w:pPr>
      <w:r>
        <w:rPr>
          <w:sz w:val="28"/>
        </w:rPr>
        <w:t>ਵਿਜ਼ਨ ਆਸਟ੍ਰੇਲੀਆ ਨਾਲ ਇਸ ਬਾਰੇ ਗੱਲਬਾਤ ਕਰੋ ਕਿ ਤੁਸੀਂ ਆਪਣੀਆਂ ਲੋੜਾਂ ਅਤੇ ਟੀਚਿਆਂ ਨੂੰ ਪੂਰਾ ਕਰਨ ਲਈ ਤੁਹਾਨੂੰ ਮਿਲਣ ਵਾਲੇ ਸਮਰਥਨ ਨੂੰ ਕਿਵੇਂ ਪ੍ਰਾਪਤ ਕਰਨਾ ਚਾਹੁੰਦੇ ਹੋ।</w:t>
      </w:r>
    </w:p>
    <w:p w14:paraId="6891EAF3" w14:textId="77777777" w:rsidR="008A6E12" w:rsidRPr="00CC11DB" w:rsidRDefault="008A6E12" w:rsidP="008A6E12">
      <w:pPr>
        <w:pStyle w:val="ListParagraph"/>
        <w:numPr>
          <w:ilvl w:val="0"/>
          <w:numId w:val="9"/>
        </w:numPr>
        <w:rPr>
          <w:sz w:val="28"/>
          <w:szCs w:val="28"/>
        </w:rPr>
      </w:pPr>
      <w:r>
        <w:rPr>
          <w:sz w:val="28"/>
        </w:rPr>
        <w:t>ਪ੍ਰਦਾਨ ਕੀਤੀ ਗਈ ਸਹਾਇਤਾ ਬਾਰੇ ਤੁਹਾਡੀਆਂ ਕਿਸੇ ਵੀ ਚਿੰਤਾਵਾਂ ਬਾਰੇ ਵਿਜ਼ਨ ਆਸਟ੍ਰੇਲੀਆ ਨੂੰ ਸੂਚਿਤ ਕਰੋ।</w:t>
      </w:r>
    </w:p>
    <w:p w14:paraId="40EF6C08" w14:textId="77777777" w:rsidR="008A6E12" w:rsidRPr="00CC11DB" w:rsidRDefault="008A6E12" w:rsidP="008A6E12">
      <w:pPr>
        <w:pStyle w:val="ListParagraph"/>
        <w:numPr>
          <w:ilvl w:val="0"/>
          <w:numId w:val="9"/>
        </w:numPr>
        <w:rPr>
          <w:sz w:val="28"/>
          <w:szCs w:val="28"/>
        </w:rPr>
      </w:pPr>
      <w:r>
        <w:rPr>
          <w:sz w:val="28"/>
        </w:rPr>
        <w:t>ਆਪਣੇ ਘਰ ਦੇ ਅੰਦਰ ਕੰਮ ਕਰਨ ਵਾਲੇ ਅਮਲੇ ਦੇ ਮੈਂਬਰਾਂ ਲਈ ਸੁਰੱਖਿਅਤ ਕੰਮ ਦੇ ਵਾਤਾਵਰਣ ਨੂੰ ਯਕੀਨੀ ਬਣਾਓ।</w:t>
      </w:r>
    </w:p>
    <w:p w14:paraId="779D1C0F" w14:textId="46C579C3" w:rsidR="00D612CA" w:rsidRPr="00CC11DB" w:rsidRDefault="4F2E66E5" w:rsidP="00870750">
      <w:pPr>
        <w:pStyle w:val="Heading2"/>
        <w:rPr>
          <w:sz w:val="28"/>
          <w:szCs w:val="28"/>
        </w:rPr>
      </w:pPr>
      <w:r>
        <w:rPr>
          <w:sz w:val="28"/>
        </w:rPr>
        <w:lastRenderedPageBreak/>
        <w:t>ਇੱਕ ਸੇਵਾ ਪ੍ਰਦਾਤਾ ਵਜੋਂ ਵਿਜ਼ਨ ਆਸਟ੍ਰੇਲੀਆ ਦੀਆਂ ਜ਼ਿੰਮੇਵਾਰੀਆਂ ਇਹ ਹਨ:</w:t>
      </w:r>
    </w:p>
    <w:p w14:paraId="2ED3215C" w14:textId="29F69EDD" w:rsidR="00905586" w:rsidRPr="00CC11DB" w:rsidRDefault="00905586" w:rsidP="00905586">
      <w:pPr>
        <w:pStyle w:val="ListParagraph"/>
        <w:numPr>
          <w:ilvl w:val="0"/>
          <w:numId w:val="10"/>
        </w:numPr>
        <w:rPr>
          <w:sz w:val="28"/>
          <w:szCs w:val="28"/>
        </w:rPr>
      </w:pPr>
      <w:r>
        <w:rPr>
          <w:sz w:val="28"/>
        </w:rPr>
        <w:t>ਤੁਹਾਡੀ ਫੰਡਿੰਗ ਯੋਜਨਾ ਜਾਂ ਪੈਕੇਜ ਦੇ ਹਿਸਾਬ ਨਾਲ ਸਾਰੇ ਸੰਬੰਧਿਤ ਕਾਨੂੰਨਾਂ ਅਤੇ ਦਿਸ਼ਾ-ਨਿਰਦੇਸ਼ਾਂ ਦੇ ਅਨੁਸਾਰ ਸੇਵਾਵਾਂ ਪ੍ਰਦਾਨ ਕਰਨਾ।</w:t>
      </w:r>
    </w:p>
    <w:p w14:paraId="74B38A01" w14:textId="1CC7F60D" w:rsidR="00905586" w:rsidRPr="00CC11DB" w:rsidRDefault="00905586" w:rsidP="00905586">
      <w:pPr>
        <w:pStyle w:val="ListParagraph"/>
        <w:numPr>
          <w:ilvl w:val="0"/>
          <w:numId w:val="10"/>
        </w:numPr>
        <w:rPr>
          <w:sz w:val="28"/>
          <w:szCs w:val="28"/>
        </w:rPr>
      </w:pPr>
      <w:r>
        <w:rPr>
          <w:sz w:val="28"/>
        </w:rPr>
        <w:t>ਸਾਰੇ ਸੰਬੰਧਿਤ ਮਾਪਦੰਡਾਂ ਅਤੇ ਜ਼ਾਬਤਿਆਂ ਦੀ ਪਾਲਣਾ ਕਰਨੀ, ਜਿਸ ਵਿੱਚ NDIS ਦਾ ਜ਼ਾਬਤਾ, NDIS ਅਭਿਆਸਾਂ ਦੇ ਮਿਆਰ, ਬਜ਼ੁਰਗਾਂ ਦੀ ਦੇਖਭਾਲ ਦੇ ਅਧਿਕਾਰਾਂ ਦਾ ਚਾਰਟਰ, ਬਜ਼ੁਰਗਾਂ ਦੀ ਦੇਖਭਾਲ ਦੇ ਸਿਧਾਂਤਾਂ ਦਾ ਬਿਆਨ, ਬਜ਼ੁਰਗ ਦੇਖਭਾਲ ਦੀ ਗੁਣਵੱਤਾ ਦੇ ਮਿਆਰ, ਬਜ਼ੁਰਗ ਦੇਖਭਾਲ ਦਾ ਜ਼ਾਬਤਾ, ਅਪੰਗਤਾ ਸੇਵਾਵਾਂ ਲਈ ਰਾਸ਼ਟਰੀ ਮਿਆਰ ਅਤੇ ਅਪੰਗਤਾ ਰੁਜ਼ਗਾਰ ਸੇਵਾਵਾਂ ਦੇ ਅਭਿਆਸ ਦਾ ਜ਼ਾਬਤਾ ਸ਼ਾਮਲ ਹਨ।</w:t>
      </w:r>
    </w:p>
    <w:p w14:paraId="26C2426C" w14:textId="5919A27F" w:rsidR="00905586" w:rsidRPr="00CC11DB" w:rsidRDefault="00905586" w:rsidP="00905586">
      <w:pPr>
        <w:pStyle w:val="ListParagraph"/>
        <w:numPr>
          <w:ilvl w:val="0"/>
          <w:numId w:val="10"/>
        </w:numPr>
        <w:rPr>
          <w:sz w:val="28"/>
          <w:szCs w:val="28"/>
        </w:rPr>
      </w:pPr>
      <w:r>
        <w:rPr>
          <w:sz w:val="28"/>
        </w:rPr>
        <w:t>ਤੁਹਾਡੀਆਂ ਲੋੜਾਂ ਅਤੇ ਟੀਚਿਆਂ ਨੂੰ ਪੂਰਾ ਕਰਨ ਵਾਲੀ ਸਹਾਇਤਾ ਪ੍ਰਦਾਨ ਕਰਨ ਲਈ ਤੁਹਾਡੇ ਨਾਲ ਸਹਿਯੋਗ ਕਰਨਾ।</w:t>
      </w:r>
    </w:p>
    <w:p w14:paraId="057AFF08" w14:textId="7B21C1ED" w:rsidR="00905586" w:rsidRPr="00CC11DB" w:rsidRDefault="00905586" w:rsidP="00905586">
      <w:pPr>
        <w:pStyle w:val="ListParagraph"/>
        <w:numPr>
          <w:ilvl w:val="0"/>
          <w:numId w:val="10"/>
        </w:numPr>
        <w:rPr>
          <w:sz w:val="28"/>
          <w:szCs w:val="28"/>
        </w:rPr>
      </w:pPr>
      <w:r>
        <w:rPr>
          <w:sz w:val="28"/>
        </w:rPr>
        <w:t>ਤੁਹਾਡੇ ਨਾਲ ਖੁੱਲ੍ਹਕੇ, ਇਮਾਨਦਾਰੀ ਨਾਲ ਅਤੇ ਸਮੇਂ ਸਿਰ ਗੱਲਬਾਤ ਕਰਨੀ।</w:t>
      </w:r>
    </w:p>
    <w:p w14:paraId="5A96888E" w14:textId="4B33F73D" w:rsidR="00905586" w:rsidRPr="00CC11DB" w:rsidRDefault="00905586" w:rsidP="00905586">
      <w:pPr>
        <w:pStyle w:val="ListParagraph"/>
        <w:numPr>
          <w:ilvl w:val="0"/>
          <w:numId w:val="10"/>
        </w:numPr>
        <w:rPr>
          <w:sz w:val="28"/>
          <w:szCs w:val="28"/>
        </w:rPr>
      </w:pPr>
      <w:r>
        <w:rPr>
          <w:sz w:val="28"/>
        </w:rPr>
        <w:t>ਤੁਹਾਨੂੰ ਪ੍ਰਦਾਨ ਕੀਤੀਆਂ ਜਾਂਦੀਆਂ ਕਿਸੇ ਵੀ ਸੇਵਾਵਾਂ ਦੇ ਸਹੀ ਰਿਕਾਰਡ ਰੱਖਣਾ।</w:t>
      </w:r>
    </w:p>
    <w:p w14:paraId="5C01A7B2" w14:textId="435C0809" w:rsidR="00905586" w:rsidRPr="00CC11DB" w:rsidRDefault="00905586" w:rsidP="00905586">
      <w:pPr>
        <w:pStyle w:val="ListParagraph"/>
        <w:numPr>
          <w:ilvl w:val="0"/>
          <w:numId w:val="10"/>
        </w:numPr>
        <w:rPr>
          <w:sz w:val="28"/>
          <w:szCs w:val="28"/>
        </w:rPr>
      </w:pPr>
      <w:r>
        <w:rPr>
          <w:sz w:val="28"/>
        </w:rPr>
        <w:t>ਹਿੰਸਾ, ਸ਼ੋਸ਼ਣ, ਅਣਗਹਿਲੀ, ਦੁਰਵਿਵਹਾਰ, ਧੱਕੇਸ਼ਾਹੀ ਅਤੇ ਪਰੇਸ਼ਾਨੀ ਦੀਆਂ ਸਾਰੀਆਂ ਕਿਸਮਾਂ ਨੂੰ ਰੋਕਣ ਅਤੇ ਹੱਲ ਕਰਨ ਲਈ ਸਾਰੇ ਵਾਜਬ ਕਦਮ ਚੁੱਕਣਾ।</w:t>
      </w:r>
    </w:p>
    <w:p w14:paraId="468B3806" w14:textId="12F6BF96" w:rsidR="00905586" w:rsidRPr="00CC11DB" w:rsidRDefault="00905586" w:rsidP="00905586">
      <w:pPr>
        <w:pStyle w:val="ListParagraph"/>
        <w:numPr>
          <w:ilvl w:val="0"/>
          <w:numId w:val="10"/>
        </w:numPr>
        <w:rPr>
          <w:sz w:val="28"/>
          <w:szCs w:val="28"/>
        </w:rPr>
      </w:pPr>
      <w:r>
        <w:rPr>
          <w:sz w:val="28"/>
        </w:rPr>
        <w:t>ਇਹ ਯਕੀਨੀ ਬਣਾਉਣਾ ਕਿ ਤੁਹਾਡੇ ਵੱਲੋਂ ਪ੍ਰਾਪਤ ਕੀਤੀ ਜਾਂਦੀ ਸਹਾਇਤਾ ਅਤੇ ਤੁਸੀਂ ਉਨ੍ਹਾਂ ਨੂੰ ਕਿਵੇਂ ਪ੍ਰਾਪਤ ਕਰਦੇ ਹੋ, ਇਸ ਤੁਹਾਡੀ ਚੋਣ ਹੈ ਅਤੇ ਇਹ ਤੁਹਾਡੇ ਨਿਯੰਤਰਣ ਵਿੱਚ ਹੈ।</w:t>
      </w:r>
    </w:p>
    <w:p w14:paraId="65F10848" w14:textId="53DFE73A" w:rsidR="00905586" w:rsidRPr="00CC11DB" w:rsidRDefault="00905586" w:rsidP="00905586">
      <w:pPr>
        <w:pStyle w:val="ListParagraph"/>
        <w:numPr>
          <w:ilvl w:val="0"/>
          <w:numId w:val="10"/>
        </w:numPr>
        <w:rPr>
          <w:sz w:val="28"/>
          <w:szCs w:val="28"/>
        </w:rPr>
      </w:pPr>
      <w:r>
        <w:rPr>
          <w:sz w:val="28"/>
        </w:rPr>
        <w:t>ਉਪਲਬਧ ਸੇਵਾ ਦੇ ਵਿਕਲਪਾਂ ਬਾਰੇ ਸਪੱਸ਼ਟ ਜਾਣਕਾਰੀ ਪ੍ਰਦਾਨ ਕਰਨਾ।</w:t>
      </w:r>
    </w:p>
    <w:p w14:paraId="6AD7A4A5" w14:textId="4FC5A6E7" w:rsidR="00905586" w:rsidRPr="00CC11DB" w:rsidRDefault="00905586" w:rsidP="00905586">
      <w:pPr>
        <w:pStyle w:val="ListParagraph"/>
        <w:numPr>
          <w:ilvl w:val="0"/>
          <w:numId w:val="10"/>
        </w:numPr>
        <w:rPr>
          <w:sz w:val="28"/>
          <w:szCs w:val="28"/>
        </w:rPr>
      </w:pPr>
      <w:r>
        <w:rPr>
          <w:sz w:val="28"/>
        </w:rPr>
        <w:t>ਸੇਵਾਵਾਂ ਅਤੇ ਉਤਪਾਦਾਂ ਦੇ ਸੰਬੰਧ ਵਿੱਚ ਤੁਹਾਡੇ ਅਧਿਕਾਰਾਂ ਅਤੇ ਜ਼ਿੰਮੇਵਾਰੀਆਂ ਬਾਰੇ ਤੁਹਾਨੂੰ ਸੂਚਿਤ ਕਰਨਾ।</w:t>
      </w:r>
    </w:p>
    <w:p w14:paraId="47B01C9A" w14:textId="7FEC4746" w:rsidR="00905586" w:rsidRPr="00C16109" w:rsidRDefault="00905586" w:rsidP="00905586">
      <w:pPr>
        <w:pStyle w:val="ListParagraph"/>
        <w:numPr>
          <w:ilvl w:val="0"/>
          <w:numId w:val="10"/>
        </w:numPr>
        <w:rPr>
          <w:sz w:val="28"/>
          <w:szCs w:val="28"/>
        </w:rPr>
      </w:pPr>
      <w:r>
        <w:rPr>
          <w:sz w:val="28"/>
        </w:rPr>
        <w:t>ਤੁਹਾਡੀ ਪਰਦੇਦਾਰੀ ਅਤੇ ਗੁਪਤਤਾ ਦਾ ਆਦਰ ਕਰਨਾ, ਤੁਹਾਡੇ ਵੱਲੋਂ ਸਾਨੂੰ ਪ੍ਰਦਾਨ ਕੀਤੀ ਨਿੱਜੀ ਅਤੇ ਸੰਵੇਦਨਸ਼ੀਲ ਜਾਣਕਾਰੀ ਦੀ ਰੱਖਿਆ ਕਰਨਾ।</w:t>
      </w:r>
    </w:p>
    <w:p w14:paraId="605EBC1F" w14:textId="60E4E980" w:rsidR="00324733" w:rsidRPr="00C16109" w:rsidRDefault="001E5B93" w:rsidP="3190FE1C">
      <w:pPr>
        <w:pStyle w:val="BodyText"/>
        <w:numPr>
          <w:ilvl w:val="0"/>
          <w:numId w:val="10"/>
        </w:numPr>
        <w:spacing w:line="276" w:lineRule="auto"/>
        <w:rPr>
          <w:rFonts w:eastAsia="Times New Roman"/>
        </w:rPr>
      </w:pPr>
      <w:r>
        <w:rPr>
          <w:rFonts w:ascii="Aptos" w:hAnsi="Aptos"/>
          <w:color w:val="000000" w:themeColor="text1"/>
          <w:sz w:val="28"/>
        </w:rPr>
        <w:t>ਹਿੰਸਾ, ਭੇਦਭਾਵ, ਸ਼ੋਸ਼ਣ, ਅਣਗਹਿਲੀ, ਦੁਰਵਿਵਹਾਰ ਅਤੇ ਜਿਨਸੀ ਦੁਰਵਿਵਹਾਰ ਦੇ ਸਾਰੇ ਰੂਪਾਂ ਤੋਂ ਮੁਕਤ ਸਹਾਇਤਾ ਅਤੇ ਸੇਵਾਵਾਂ ਪ੍ਰਦਾਨ ਕਰਨਾ।</w:t>
      </w:r>
    </w:p>
    <w:p w14:paraId="19C3FF26" w14:textId="77777777" w:rsidR="00905586" w:rsidRPr="00CC11DB" w:rsidRDefault="00905586" w:rsidP="00905586">
      <w:pPr>
        <w:ind w:left="360"/>
        <w:rPr>
          <w:sz w:val="28"/>
          <w:szCs w:val="28"/>
        </w:rPr>
      </w:pPr>
    </w:p>
    <w:p w14:paraId="7F37DE30" w14:textId="1AE6111B" w:rsidR="00C827CB" w:rsidRPr="00CC11DB" w:rsidRDefault="00C827CB" w:rsidP="5CFFB65D">
      <w:pPr>
        <w:rPr>
          <w:sz w:val="28"/>
          <w:szCs w:val="28"/>
        </w:rPr>
      </w:pPr>
      <w:r>
        <w:rPr>
          <w:sz w:val="28"/>
        </w:rPr>
        <w:t xml:space="preserve">ਵਿਜ਼ਨ ਆਸਟ੍ਰੇਲੀਆ ਦਾ ਮੰਨਣਾ ਹੈ ਕਿ ਚੰਗੀ ਤਰ੍ਹਾਂ ਸੋਚ-ਸਮਝ ਕੇ ਅਤੇ ਹਿਸਾਬ ਲਾਏ ਖ਼ਤਰੇ ਚੁੱਕਣ ਲਈ ਸਮਰਥਨ ਮਹਿਸੂਸ ਕਰਦੇ ਹੋਏ ਤੁਹਾਨੂੰ ਸੂਚਿਤ ਚੋਣਾਂ ਕਰਨ, ਜੀਵਨ ਦਾ ਅਨੁਭਵ ਕਰਨ ਅਤੇ ਸਿੱਖਣ ਦੇ ਮੌਕਿਆਂ ਦਾ ਫ਼ਾਇਦਾ ਲੈਣ ਦਾ, ਹੁਨਰ ਵਿਕਸਤ ਕਰਨ ਅਤੇ ਆਮ-ਨਿਰਭਰਤਾ ਪ੍ਰਾਪਤ ਕਰਨ </w:t>
      </w:r>
      <w:r>
        <w:rPr>
          <w:sz w:val="28"/>
        </w:rPr>
        <w:lastRenderedPageBreak/>
        <w:t xml:space="preserve">ਦਾ ਅਧਿਕਾਰ ਹੈ, ਇਸ ਨੂੰ ਅਕਸਰ 'ਖ਼ਤਰੇ ਵਾਲਾ ਮਾਣ' ਕਿਹਾ ਜਾਂਦਾ ਹੈ।  ਅਸੀਂ ਤੁਹਾਡੇ ਲਈ ਸਭ ਤੋਂ ਵਧੀਆ ਅਨੁਕੂਲ ਹੱਲ ਲੱਭਣ ਲਈ ਮਿਲ ਕੇ ਕੰਮ ਕਰਾਂਗੇ। </w:t>
      </w:r>
    </w:p>
    <w:p w14:paraId="6B774504" w14:textId="46B90293" w:rsidR="00C827CB" w:rsidRPr="00CC11DB" w:rsidRDefault="00C827CB" w:rsidP="5CFFB65D">
      <w:pPr>
        <w:rPr>
          <w:sz w:val="28"/>
          <w:szCs w:val="28"/>
        </w:rPr>
      </w:pPr>
    </w:p>
    <w:p w14:paraId="00AAA36C" w14:textId="2CCA1BF8" w:rsidR="00C827CB" w:rsidRPr="00CC11DB" w:rsidRDefault="006D2A00" w:rsidP="00C827CB">
      <w:pPr>
        <w:rPr>
          <w:sz w:val="28"/>
          <w:szCs w:val="28"/>
        </w:rPr>
      </w:pPr>
      <w:r>
        <w:rPr>
          <w:sz w:val="28"/>
        </w:rPr>
        <w:t xml:space="preserve">ਸਾਰੇ ਗਾਹਕਾਂ ਨੂੰ ਆਪਣੇ ਜੀਵਨ ਬਾਰੇ ਫ਼ੈਸਲੇ ਲੈਣ ਦਾ ਅਧਿਕਾਰ ਹੈ। ਵਿਜ਼ਨ ਆਸਟ੍ਰੇਲੀਆ ਵਿਖੇ ਅਸੀਂ ਤੁਹਾਡੀਆਂ ਸਹਾਇਤਾ ਲੋੜਾਂ ਲਈ ਲਏ ਗਏ ਫ਼ੈਸਲਿਆਂ ਅਤੇ ਤੁਹਾਡੇ ਵੱਲੋਂ ਪ੍ਰਾਪਤ ਕੀਤੀਆਂ ਜਾਂਦੀਆਂ ਸੇਵਾਵਾਂ ਬਾਰੇ ਫ਼ੈਸਲੇ ਲੈਂਦੇ ਸਮੇਂ ਤੁਸੀਂ ਕਿਸ ਨੂੰ ਸ਼ਾਮਲ ਕਰਨਾ ਚਾਹੋਗੇ ਨੂੰ ਸਮਝਣ ਦੀ ਕੋਸ਼ਿਸ਼ ਕਰਾਂਗੇ। </w:t>
      </w:r>
    </w:p>
    <w:p w14:paraId="5C9C9A8A" w14:textId="77777777" w:rsidR="00C827CB" w:rsidRPr="00C827CB" w:rsidRDefault="00C827CB" w:rsidP="00C827CB">
      <w:pPr>
        <w:rPr>
          <w:sz w:val="28"/>
          <w:szCs w:val="28"/>
        </w:rPr>
      </w:pPr>
    </w:p>
    <w:p w14:paraId="700C1322" w14:textId="5F90E74E" w:rsidR="0002237E" w:rsidRDefault="00C827CB" w:rsidP="0002237E">
      <w:pPr>
        <w:rPr>
          <w:sz w:val="28"/>
          <w:szCs w:val="28"/>
        </w:rPr>
      </w:pPr>
      <w:r>
        <w:rPr>
          <w:sz w:val="28"/>
        </w:rPr>
        <w:t xml:space="preserve">ਅਸੀਂ ਮੰਨਦੇ ਹਾਂ ਕਿ ਸਾਡੇ ਹਰੇਕ ਗਾਹਕ ਦਾ ਜ਼ਿੰਦਗੀ ਜਿਉਣ ਦਾ ਤਜ਼ਰਬਾ ਵਿਲੱਖਣ ਹੁੰਦਾ ਹੈ। ਅਸੀਂ ਤੁਹਾਡੀ ਕਹਾਣੀ ਨੂੰ ਸੁਣਨ ਅਤੇ ਸਮਝਣ ਲਈ ਵਚਨਬੱਧ ਹਾਂ, ਅਤੇ ਅਸੀਂ ਤੁਹਾਡੇ ਨਾਲ ਸ਼ਮੂਲੀਅਤ ਵਾਲੇ ਅਤੇ ਆਦਰਯੋਗ ਤਰੀਕੇ ਨਾਲ ਕੰਮ ਕਰਾਂਗੇ। ਸਾਡੀ ਵਿਅਕਤੀ-ਕੇਂਦ੍ਰਿਤ ਪਹੁੰਚ ਹਮੇਸ਼ਾ ਸਾਰਿਆਂ ਲਈ ਸਭਿਆਚਾਰਕ ਸੁਰੱਖਿਆ ਨੂੰ ਯਕੀਨੀ ਬਣਾਉਂਦੀ ਹੈ। </w:t>
      </w:r>
    </w:p>
    <w:p w14:paraId="2C7F8DAF" w14:textId="77777777" w:rsidR="0002237E" w:rsidRDefault="0002237E">
      <w:pPr>
        <w:rPr>
          <w:sz w:val="28"/>
          <w:szCs w:val="28"/>
        </w:rPr>
      </w:pPr>
      <w:r>
        <w:rPr>
          <w:sz w:val="28"/>
          <w:szCs w:val="28"/>
        </w:rPr>
        <w:br w:type="page"/>
      </w:r>
    </w:p>
    <w:p w14:paraId="10AEA411" w14:textId="34FDA1EE" w:rsidR="00D612CA" w:rsidRPr="00CC11DB" w:rsidRDefault="4F2E66E5" w:rsidP="0002237E">
      <w:pPr>
        <w:pStyle w:val="Heading1"/>
        <w:rPr>
          <w:sz w:val="28"/>
          <w:szCs w:val="28"/>
        </w:rPr>
      </w:pPr>
      <w:bookmarkStart w:id="3" w:name="_Toc207965636"/>
      <w:r>
        <w:lastRenderedPageBreak/>
        <w:t>ਵਿਜ਼ਨ ਆਸਟ੍ਰੇਲੀਆ ਇੱਕ ਬਾਲ ਸੁਰੱਖਿਅਤ ਸੰਸਥਾ ਹੈ</w:t>
      </w:r>
      <w:bookmarkEnd w:id="3"/>
      <w:r>
        <w:t xml:space="preserve"> </w:t>
      </w:r>
    </w:p>
    <w:p w14:paraId="732B193A" w14:textId="273C0BEC" w:rsidR="002A0C5D" w:rsidRPr="001F753B" w:rsidRDefault="002A0C5D" w:rsidP="002A0C5D">
      <w:pPr>
        <w:rPr>
          <w:sz w:val="28"/>
          <w:szCs w:val="28"/>
        </w:rPr>
      </w:pPr>
      <w:r>
        <w:rPr>
          <w:sz w:val="28"/>
        </w:rPr>
        <w:t>ਅਸੀਂ ਸੁਰੱਖਿਅਤ ਵਾਤਾਵਰਣ ਬਣਾਉਣ ਲਈ ਪਰਿਵਾਰਾਂ ਨਾਲ ਨੇੜਿਓਂ ਹੋ ਕੇ ਕੰਮ ਕਰਦੇ ਹਾਂ ਜਿੱਥੇ ਬੱਚੇ ਪ੍ਰਫੁੱਲਤ ਹੋ ਸਕਦੇ ਹਨ, ਉਨ੍ਹਾਂ ਦਾ ਆਦਰ ਕੀਤਾ ਜਾ ਸਕਦਾ ਹੈ, ਅਤੇ ਉਨ੍ਹਾਂ ਹੁਨਰਾਂ ਨੂੰ ਵਿਕਸਤ ਕਰਨ ਲਈ ਸ਼ਕਤੀਸ਼ਾਲੀ ਬਣਾਇਆ ਜਾ ਸਕਦਾ ਹੈ ਜੋ ਉਨ੍ਹਾਂ ਨੂੰ ਆਪਣੀ ਪਸੰਦ ਦੀ ਜ਼ਿੰਦਗੀ ਜਿਉਣ ਲਈ ਲੋੜੀਂਦੇ ਹਨ।</w:t>
      </w:r>
    </w:p>
    <w:p w14:paraId="13521704" w14:textId="77777777" w:rsidR="002A0C5D" w:rsidRPr="002A0C5D" w:rsidRDefault="002A0C5D" w:rsidP="002A0C5D">
      <w:pPr>
        <w:rPr>
          <w:sz w:val="28"/>
          <w:szCs w:val="28"/>
        </w:rPr>
      </w:pPr>
    </w:p>
    <w:p w14:paraId="5773B8EF" w14:textId="0EFC2153" w:rsidR="002A0C5D" w:rsidRPr="001F753B" w:rsidRDefault="002A0C5D" w:rsidP="002A0C5D">
      <w:pPr>
        <w:rPr>
          <w:sz w:val="28"/>
          <w:szCs w:val="28"/>
        </w:rPr>
      </w:pPr>
      <w:r>
        <w:rPr>
          <w:sz w:val="28"/>
        </w:rPr>
        <w:t>ਅਸੀਂ ਉਹਨਾਂ ਪਰਿਵਾਰਾਂ ਵਾਸਤੇ ਸਹਾਇਤਾ ਅਤੇ ਸਿਫਾਰਸ਼ਾਂ ਦੀ ਪੇਸ਼ਕਸ਼ ਕਰਦੇ ਹਾਂ, ਜੋ ਆਪਣੇ ਬੱਚਿਆਂ ਦੀ ਦੇਖਭਾਲ ਅਤੇ ਭਲਾਈ ਨਾਲ ਸੰਬੰਧਿਤ ਕਿਸੇ ਵੀ ਮੁੱਦਿਆਂ ਨੂੰ ਹੱਲ ਕਰਨ ਲਈ ਸੇਵਾਵਾਂ ਤੱਕ ਪਹੁੰਚ ਕਰਨ ਤੋਂ ਲਾਭ ਉਠਾਅ ਸਕਦੇ ਹਨ, ਸੁਰੱਖਿਆਤਮਕ ਅਤੇ ਪਾਲਣ ਪੋਸ਼ਣ ਵਾਲਾ ਮਾਹੌਲ ਬਣਾ ਸਕਦੇ ਹਨ।</w:t>
      </w:r>
    </w:p>
    <w:p w14:paraId="577A0A1B" w14:textId="77777777" w:rsidR="002A0C5D" w:rsidRPr="002A0C5D" w:rsidRDefault="002A0C5D" w:rsidP="002A0C5D">
      <w:pPr>
        <w:rPr>
          <w:sz w:val="28"/>
          <w:szCs w:val="28"/>
        </w:rPr>
      </w:pPr>
    </w:p>
    <w:p w14:paraId="0D8A9433" w14:textId="06620F95" w:rsidR="002A0C5D" w:rsidRPr="001F753B" w:rsidRDefault="002A0C5D" w:rsidP="002A0C5D">
      <w:pPr>
        <w:rPr>
          <w:sz w:val="28"/>
          <w:szCs w:val="28"/>
        </w:rPr>
      </w:pPr>
      <w:r>
        <w:rPr>
          <w:sz w:val="28"/>
        </w:rPr>
        <w:t xml:space="preserve">ਸਾਡੀਆਂ ਸੇਵਾਵਾਂ </w:t>
      </w:r>
      <w:hyperlink r:id="rId10">
        <w:r>
          <w:rPr>
            <w:rStyle w:val="Hyperlink"/>
            <w:sz w:val="28"/>
          </w:rPr>
          <w:t>ਬਾਲ ਸੁਰੱਖਿਅਤ ਸੰਗਠਨਾਂ ਲਈ ਰਾਸ਼ਟਰੀ ਸਿਧਾਂਤਾਂ</w:t>
        </w:r>
      </w:hyperlink>
      <w:r>
        <w:rPr>
          <w:sz w:val="28"/>
        </w:rPr>
        <w:t xml:space="preserve"> ਅਤੇ NDIS ਅਭਿਆਸ ਮਿਆਰਾਂ ਦੇ ਅਨੁਸਾਰ ਪ੍ਰਦਾਨ ਕੀਤੀਆਂ ਜਾਂਦੀਆਂ ਹਨ। </w:t>
      </w:r>
    </w:p>
    <w:p w14:paraId="1CD203C4" w14:textId="77777777" w:rsidR="001F753B" w:rsidRPr="002A0C5D" w:rsidRDefault="001F753B" w:rsidP="002A0C5D">
      <w:pPr>
        <w:rPr>
          <w:sz w:val="28"/>
          <w:szCs w:val="28"/>
        </w:rPr>
      </w:pPr>
    </w:p>
    <w:p w14:paraId="1864272C" w14:textId="79F10FCB" w:rsidR="002A0C5D" w:rsidRPr="002A0C5D" w:rsidRDefault="002A0C5D" w:rsidP="002A0C5D">
      <w:pPr>
        <w:rPr>
          <w:sz w:val="28"/>
          <w:szCs w:val="28"/>
        </w:rPr>
      </w:pPr>
      <w:r>
        <w:rPr>
          <w:sz w:val="28"/>
        </w:rPr>
        <w:t>ਸਾਡੀ ਕਿਸੇ ਵੀ ਕਾਰਵਾਈ ਲਈ ਸਹਿਣਸ਼ੀਲਤਾ ਬਿਲਕੁਲ ਜ਼ੀਰੋ ਹੈ ਜੋ ਕਿਸੇ ਵੀ ਬੱਚੇ ਦੀ ਸੁਰੱਖਿਆ ਅਤੇ ਭਲਾਈ ਨੂੰ ਪ੍ਰਭਾਵਤ ਕਰ ਸਕਦੀ ਹੈ ਜਿਸ ਨਾਲ ਅਸੀਂ ਗੱਲਬਾਤ ਕਰਦੇ ਹਾਂ, ਅਤੇ ਸਾਨੂੰ ਕਿਸੇ ਵੀ ਚਿੰਤਾਵਾਂ ਦੀ ਰਿਪੋਰਟ ਸੰਬੰਧਿਤ ਅਧਿਕਾਰੀਆਂ ਨੂੰ ਕਰਨ ਦੀ ਲੋੜ ਹੁੰਦੀ ਹੈ।</w:t>
      </w:r>
    </w:p>
    <w:p w14:paraId="5C99379A" w14:textId="77777777" w:rsidR="00870750" w:rsidRPr="00335EA3" w:rsidRDefault="00870750" w:rsidP="00D612CA">
      <w:pPr>
        <w:rPr>
          <w:sz w:val="28"/>
          <w:szCs w:val="28"/>
        </w:rPr>
      </w:pPr>
    </w:p>
    <w:p w14:paraId="46B26708" w14:textId="49F66AB5" w:rsidR="00D612CA" w:rsidRPr="001F753B" w:rsidRDefault="00D612CA" w:rsidP="00D612CA">
      <w:pPr>
        <w:rPr>
          <w:sz w:val="28"/>
          <w:szCs w:val="28"/>
        </w:rPr>
      </w:pPr>
      <w:r>
        <w:rPr>
          <w:sz w:val="28"/>
        </w:rPr>
        <w:t xml:space="preserve">ਬਾਲ ਸੁਰੱਖਿਅਤ ਸੰਸਥਾਵਾਂ ਬਾਰੇ ਜਾਣਕਾਰੀ ਵਾਸਤੇ, ਤੁਸੀਂ ਇਸ ਵੈੱਬਸਾਈਟ 'ਤੇ ਜਾ ਸਕਦੇ ਹੋ: </w:t>
      </w:r>
      <w:hyperlink r:id="rId11" w:history="1">
        <w:r>
          <w:rPr>
            <w:rStyle w:val="Hyperlink"/>
            <w:sz w:val="28"/>
          </w:rPr>
          <w:t>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pPr>
      <w:bookmarkStart w:id="4" w:name="_Toc207965637"/>
      <w:r>
        <w:lastRenderedPageBreak/>
        <w:t>ਤੁਹਾਡੀ ਪਰਦੇਦਾਰੀ ਅਤੇ ਗੁਪਤਤਾ ਦੀ ਰੱਖਿਆ ਕਰਨਾ</w:t>
      </w:r>
      <w:bookmarkEnd w:id="4"/>
    </w:p>
    <w:p w14:paraId="4174E819" w14:textId="0EA27CED" w:rsidR="00412583" w:rsidRDefault="00412583" w:rsidP="008F35D4">
      <w:pPr>
        <w:rPr>
          <w:sz w:val="28"/>
          <w:szCs w:val="28"/>
        </w:rPr>
      </w:pPr>
      <w:r>
        <w:rPr>
          <w:sz w:val="28"/>
        </w:rPr>
        <w:t>ਸਾਰੇ ਸੇਵਾ ਵਰਤਣ ਵਾਲਿਆਂ ਨੂੰ ਭਰੋਸਾ ਦਿੱਤਾ ਜਾ ਸਕਦਾ ਹੈ ਕਿ ਵਿਜ਼ਨ ਆਸਟ੍ਰੇਲੀਆ ਤੁਹਾਡੀ ਨਿੱਜੀ ਜਾਣਕਾਰੀ ਦੀ ਪਰਦੇਦਾਰੀ ਦੀ ਰੱਖਿਆ ਕਰਨ ਲਈ ਵਚਨਬੱਧ ਹੈ। ਤੁਹਾਡੀ ਨਿੱਜੀ ਜਾਣਕਾਰੀ ਨੂੰ ਇਕੱਠਾ ਕਰਨ, ਵਰਤਣ, ਸੰਭਾਲਣ ਅਤੇ ਪਹੁੰਚ ਕਰਨ ਦੌਰਾਨ ਗੁਪਤਤਾ ਬਣਾਈ ਰੱਖੀ ਜਾਵੇਗੀ।</w:t>
      </w:r>
    </w:p>
    <w:p w14:paraId="2AA70FB6" w14:textId="77777777" w:rsidR="008F35D4" w:rsidRPr="008F35D4" w:rsidRDefault="008F35D4" w:rsidP="008F35D4">
      <w:pPr>
        <w:rPr>
          <w:sz w:val="28"/>
          <w:szCs w:val="28"/>
        </w:rPr>
      </w:pPr>
    </w:p>
    <w:p w14:paraId="3CF8EF9C" w14:textId="26C9A948" w:rsidR="00412583" w:rsidRDefault="00412583" w:rsidP="008F35D4">
      <w:pPr>
        <w:rPr>
          <w:sz w:val="28"/>
          <w:szCs w:val="28"/>
        </w:rPr>
      </w:pPr>
      <w:r>
        <w:rPr>
          <w:sz w:val="28"/>
        </w:rPr>
        <w:t xml:space="preserve">ਵਿਜ਼ਨ ਆਸਟ੍ਰੇਲੀਆ ਗਾਹਕਾਂ, ਸਮਰਥਕਾਂ, ਸੰਭਾਲ ਕਰਨ ਵਾਲਿਆਂ, ਗਾਹਕਾਂ, ਦਾਨੀਆਂ, ਅਮਲੇ ਅਤੇ ਸਵੈ-ਸੇਵਕਾਂ ਦੀ ਨਿੱਜੀ ਜਾਣਕਾਰੀ ਦੀ ਰੱਖਿਆ ਕਰਨ ਲਈ ਆਪਣੀਆਂ ਵਿਧਾਨਕ ਜ਼ਿੰਮੇਵਾਰੀਆਂ ਨੂੰ ਪੂਰਾ ਕਰਨ ਲਈ ਸਮਰਪਿਤ ਹੈ। ਅਸੀਂ ਇਹ ਯਕੀਨੀ ਬਣਾਉਂਦੇ ਹਾਂ ਕਿ ਸਾਰੇ ਅੰਕੜਿਆਂ ਨੂੰ ਕਾਨੂੰਨੀ, ਨਿਰਪੱਖ ਅਤੇ ਸਹਿਮਤੀ ਨਾਲ ਇਕੱਠਾ ਕੀਤਾ ਜਾਂਦਾ ਹੈ, ਅਤੇ ਪਰਦੇਦਾਰੀ ਕਾਨੂੰਨ (1988) ਅਤੇ ਆਸਟ੍ਰੇਲੀਆ ਦੇ ਪਰਦੇਦਾਰੀ ਸਿਧਾਂਤਾਂ ਦੇ ਅਨੁਸਾਰ ਸਿਰਫ ਕਾਨੂੰਨੀ ਉਦੇਸ਼ਾਂ ਲਈ ਵਰਤਿਆ ਜਾਂਦਾ ਹੈ।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pPr>
      <w:r>
        <w:t>ਗਾਹਕ ਰਿਕਾਰਡਾਂ ਦੀ ਪਰਦੇਦਾਰੀ ਅਤੇ ਪ੍ਰਬੰਧਨ</w:t>
      </w:r>
    </w:p>
    <w:p w14:paraId="00D9B9E7" w14:textId="5D9DE7BF" w:rsidR="00D34153" w:rsidRPr="00D34153" w:rsidRDefault="00D34153" w:rsidP="00D34153">
      <w:pPr>
        <w:rPr>
          <w:sz w:val="28"/>
          <w:szCs w:val="28"/>
        </w:rPr>
      </w:pPr>
      <w:r>
        <w:rPr>
          <w:sz w:val="28"/>
        </w:rPr>
        <w:t>ਵਿਜ਼ਨ ਆਸਟ੍ਰੇਲੀਆ ਨੂੰ ਤੁਹਾਨੂੰ ਪ੍ਰਦਾਨ ਕੀਤੀ ਗਈ ਸੰਬੰਧਿਤ ਜਾਣਕਾਰੀ ਅਤੇ ਸੇਵਾਵਾਂ ਦਾ ਸਹੀ ਰਿਕਾਰਡ ਬਣਾਈ ਰੱਖਣ ਦੀ ਲੋੜ ਹੈ। ਤੁਹਾਡੀ ਜਾਣਕਾਰੀ ਦਾ ਪ੍ਰਬੰਧ ਤੁਹਾਡੀ ਸੰਭਾਵਿਤ ਜਾਂ ਸਪੱਸ਼ਟ ਸਹਿਮਤੀ, ਲਿਖਤੀ ਜਾਂ ਜ਼ੁਬਾਨੀ, ਜਾਂ ਤੁਹਾਡੇ ਸਰਪ੍ਰਸਤ ਜਾਂ ਜ਼ਿੰਮੇਵਾਰ ਵਿਅਕਤੀ ਦੀ ਉਚਿਤ ਸਹਿਮਤੀ ਦੇ ਅਧਾਰ 'ਤੇ ਕੀਤਾ ਜਾਂਦਾ ਹੈ।</w:t>
      </w:r>
    </w:p>
    <w:p w14:paraId="75A19B83" w14:textId="77777777" w:rsidR="00D34153" w:rsidRPr="00D34153" w:rsidRDefault="00D34153" w:rsidP="00D34153">
      <w:pPr>
        <w:rPr>
          <w:sz w:val="28"/>
          <w:szCs w:val="28"/>
        </w:rPr>
      </w:pPr>
    </w:p>
    <w:p w14:paraId="3BBD8B31" w14:textId="0F89A9B3" w:rsidR="00D34153" w:rsidRPr="00D34153" w:rsidRDefault="00D34153" w:rsidP="00D34153">
      <w:pPr>
        <w:rPr>
          <w:sz w:val="28"/>
          <w:szCs w:val="28"/>
        </w:rPr>
      </w:pPr>
      <w:r>
        <w:rPr>
          <w:sz w:val="28"/>
        </w:rPr>
        <w:t>ਤੁਹਾਡੀ ਜਾਣਕਾਰੀ ਨੂੰ ਇਕੱਠਾ ਕਰਨ, ਸੰਭਾਲਣ, ਸਾਂਝਾ ਕਰਨ ਜਾਂ ਅਦਾਨ-ਪ੍ਰਦਾਨ ਕਰਨ ਦੇ ਕਾਰਨਾਂ ਨੂੰ ਹਮੇਸ਼ਾਂ ਤੁਹਾਨੂੰ ਸਪੱਸ਼ਟ ਤੌਰ 'ਤੇ ਦੱਸਿਆ ਜਾਵੇਗਾ, ਜਿਸ ਨਾਲ ਤੁਸੀਂ ਇੱਕ ਸੂਚਿਤ ਫ਼ੈਸਲਾ ਲੈ ਸਕਦੇ ਹੋ। ਤੁਸੀਂ ਕਿਸੇ ਵੀ ਸਮੇਂ ਆਪਣੀ ਸਹਿਮਤੀ ਬਦਲ ਸਕਦੇ ਹੋ ਜਾਂ ਵਾਪਸ ਲੈ ਸਕਦੇ ਹੋ।</w:t>
      </w:r>
    </w:p>
    <w:p w14:paraId="1C4F03BD" w14:textId="77777777" w:rsidR="00D34153" w:rsidRPr="00D34153" w:rsidRDefault="00D34153" w:rsidP="00D34153">
      <w:pPr>
        <w:rPr>
          <w:sz w:val="28"/>
          <w:szCs w:val="28"/>
        </w:rPr>
      </w:pPr>
    </w:p>
    <w:p w14:paraId="71919A16" w14:textId="329EC73D" w:rsidR="00D34153" w:rsidRPr="00D34153" w:rsidRDefault="00D34153" w:rsidP="00D34153">
      <w:pPr>
        <w:rPr>
          <w:sz w:val="28"/>
          <w:szCs w:val="28"/>
        </w:rPr>
      </w:pPr>
      <w:r>
        <w:rPr>
          <w:sz w:val="28"/>
        </w:rPr>
        <w:t>ਵਿਜ਼ਨ ਆਸਟ੍ਰੇਲੀਆ ਆਪਣੇ ਗਾਹਕਾਂ, ਦਾਨੀਆਂ, ਮੈਂਬਰਾਂ ਅਤੇ ਹੋਰਨਾਂ ਬਾਰੇ ਸਾਡੇ ਕੋਲ ਰੱਖੀ ਨਿੱਜੀ ਜਾਣਕਾਰੀ ਦੀ ਸੁਰੱਖਿਆ ਕਰਨ ਲਈ ਪਾਬੰਦ ਹੈ।</w:t>
      </w:r>
    </w:p>
    <w:p w14:paraId="5FD50E94" w14:textId="77777777" w:rsidR="00D34153" w:rsidRPr="00D34153" w:rsidRDefault="00D34153" w:rsidP="00D34153">
      <w:pPr>
        <w:rPr>
          <w:sz w:val="28"/>
          <w:szCs w:val="28"/>
        </w:rPr>
      </w:pPr>
    </w:p>
    <w:p w14:paraId="79D127A3" w14:textId="373E59DB" w:rsidR="00D34153" w:rsidRPr="00D34153" w:rsidRDefault="00D34153" w:rsidP="00D34153">
      <w:pPr>
        <w:rPr>
          <w:sz w:val="28"/>
          <w:szCs w:val="28"/>
        </w:rPr>
      </w:pPr>
      <w:r>
        <w:rPr>
          <w:sz w:val="28"/>
        </w:rPr>
        <w:t>ਅਸੀਂ ਇਸ ਜਾਣਕਾਰੀ ਦੀ ਵਰਤੋਂ ਕੇਵਲ ਉਹਨਾਂ ਉਦੇਸ਼ਾਂ ਲਈ ਕਰਾਂਗੇ ਜਿੰਨ੍ਹਾਂ ਵਾਸਤੇ ਸਾਡੇ ਕੋਲ ਤੁਹਾਡੀ ਸਹਿਮਤੀ ਹੈ, ਅਤੇ ਇਹ ਕਿਸੇ ਵੀ ਅਣ-ਅਧਿਕਾਰਤ ਵਿਅਕਤੀਆਂ ਲਈ ਪਹੁੰਚਯੋਗ ਨਹੀਂ ਹੋਵੇਗੀ।</w:t>
      </w:r>
    </w:p>
    <w:p w14:paraId="066E7797" w14:textId="77777777" w:rsidR="00B6392C" w:rsidRPr="00335EA3" w:rsidRDefault="00B6392C" w:rsidP="00D612CA">
      <w:pPr>
        <w:rPr>
          <w:sz w:val="28"/>
          <w:szCs w:val="28"/>
        </w:rPr>
      </w:pPr>
    </w:p>
    <w:p w14:paraId="226B92AF" w14:textId="77777777" w:rsidR="007F0315" w:rsidRDefault="007F0315" w:rsidP="007F0315">
      <w:pPr>
        <w:rPr>
          <w:sz w:val="28"/>
          <w:szCs w:val="28"/>
        </w:rPr>
      </w:pPr>
      <w:r>
        <w:rPr>
          <w:sz w:val="28"/>
        </w:rPr>
        <w:lastRenderedPageBreak/>
        <w:t>ਪ੍ਰਦਾਨ ਕੀਤੀ ਸਹਿਮਤੀ ਦੀ ਸਮੀਖਿਆ ਕੀਤੀ ਜਾਵੇਗੀ ਜਦੋਂ:</w:t>
      </w:r>
    </w:p>
    <w:p w14:paraId="68565CF0" w14:textId="77777777" w:rsidR="00A81472" w:rsidRPr="007F0315" w:rsidRDefault="00A81472" w:rsidP="007F0315">
      <w:pPr>
        <w:rPr>
          <w:sz w:val="28"/>
          <w:szCs w:val="28"/>
        </w:rPr>
      </w:pPr>
    </w:p>
    <w:p w14:paraId="13E71493" w14:textId="30B9075A" w:rsidR="007F0315" w:rsidRPr="007F0315" w:rsidRDefault="007F0315" w:rsidP="007F0315">
      <w:pPr>
        <w:pStyle w:val="ListParagraph"/>
        <w:numPr>
          <w:ilvl w:val="0"/>
          <w:numId w:val="12"/>
        </w:numPr>
        <w:rPr>
          <w:sz w:val="28"/>
          <w:szCs w:val="28"/>
        </w:rPr>
      </w:pPr>
      <w:r>
        <w:rPr>
          <w:sz w:val="28"/>
        </w:rPr>
        <w:t>ਜੇ ਗਾਹਕ ਇਹ ਬਦਲਣਾ ਚਾਹੁੰਦਾ ਹੈ ਕਿ ਉਨ੍ਹਾਂ ਦੇ ਅੰਕੜਿਆਂ ਨੂੰ ਕਿਵੇਂ ਸਾਂਝਾ ਕੀਤਾ ਜਾਂਦਾ ਹੈ ਜਾਂ ਅਦਾਨ-ਪ੍ਰਦਾਨ ਕੀਤਾ ਜਾਂਦਾ ਹੈ। ਉਦਾਹਰਨ ਲਈ, ਵੱਖ-ਵੱਖ ਧਿਰਾਂ, ਸਿਹਤ ਪੇਸ਼ੇਵਰਾਂ ਜਾਂ ਹੋਰ ਸੇਵਾ ਪ੍ਰਦਾਤਿਆਂ ਨੂੰ ਸ਼ਾਮਲ ਕਰਨਾ ਜਾਂ ਬਾਹਰ ਰੱਖਣਾ।</w:t>
      </w:r>
    </w:p>
    <w:p w14:paraId="230D0C71" w14:textId="77777777" w:rsidR="007F0315" w:rsidRPr="007F0315" w:rsidRDefault="007F0315" w:rsidP="007F0315">
      <w:pPr>
        <w:pStyle w:val="ListParagraph"/>
        <w:numPr>
          <w:ilvl w:val="0"/>
          <w:numId w:val="12"/>
        </w:numPr>
        <w:rPr>
          <w:sz w:val="28"/>
          <w:szCs w:val="28"/>
        </w:rPr>
      </w:pPr>
      <w:r>
        <w:rPr>
          <w:sz w:val="28"/>
        </w:rPr>
        <w:t>ਗਾਹਕ ਜੋ ਪਹਿਲਾਂ ਸੇਵਾਵਾਂ ਤੋਂ ਬਾਹਰ ਨਿਕਲ ਗਿਆ ਸੀ, ਨਵੀਆਂ ਸੇਵਾਵਾਂ ਲਈ ਵਾਪਸ ਆਉਂਦਾ ਹੈ।</w:t>
      </w:r>
    </w:p>
    <w:p w14:paraId="3A038CE9" w14:textId="4F728ADD" w:rsidR="00C13CCB" w:rsidRPr="00C16109" w:rsidRDefault="007F0315" w:rsidP="00C13CCB">
      <w:pPr>
        <w:pStyle w:val="ListParagraph"/>
        <w:numPr>
          <w:ilvl w:val="0"/>
          <w:numId w:val="12"/>
        </w:numPr>
        <w:rPr>
          <w:sz w:val="28"/>
          <w:szCs w:val="28"/>
        </w:rPr>
      </w:pPr>
      <w:r>
        <w:rPr>
          <w:sz w:val="28"/>
        </w:rPr>
        <w:t>ਵਿਜ਼ਨ ਆਸਟ੍ਰੇਲੀਆ ਨੂੰ ਗਾਹਕ ਦੇ ਅੰਕੜਿਆਂ ਦੀ ਵਰਤੋਂ ਉਨ੍ਹਾਂ ਉਦੇਸ਼ਾਂ ਲਈ ਕਰਨ ਦੀ ਲੋੜ ਹੁੰਦੀ ਹੈ ਜੋ ਮੌਜ਼ੂਦਾ ਜਾਂ ਵਰਤਮਾਨ ਸਹਿਮਤੀ ਦੇ ਅਧੀਨ ਨਹੀਂ ਲਿਆਂਦੇ ਗਏ ਹਨ।</w:t>
      </w:r>
    </w:p>
    <w:p w14:paraId="539AD47B" w14:textId="77777777" w:rsidR="00870750" w:rsidRPr="00335EA3" w:rsidRDefault="00870750" w:rsidP="00870750">
      <w:pPr>
        <w:ind w:left="1034"/>
        <w:rPr>
          <w:sz w:val="28"/>
          <w:szCs w:val="28"/>
        </w:rPr>
      </w:pPr>
    </w:p>
    <w:p w14:paraId="2912CDC4" w14:textId="77777777" w:rsidR="00C13CCB" w:rsidRDefault="00C13CCB" w:rsidP="00CA6939">
      <w:pPr>
        <w:rPr>
          <w:sz w:val="28"/>
          <w:szCs w:val="28"/>
        </w:rPr>
      </w:pPr>
    </w:p>
    <w:p w14:paraId="7C7F9C21" w14:textId="0B40F456" w:rsidR="00C13CCB" w:rsidRDefault="00C13CCB" w:rsidP="00CA6939">
      <w:pPr>
        <w:rPr>
          <w:sz w:val="28"/>
          <w:szCs w:val="28"/>
        </w:rPr>
      </w:pPr>
      <w:r>
        <w:rPr>
          <w:sz w:val="28"/>
        </w:rPr>
        <w:t xml:space="preserve">ਤੁਸੀਂ ਕਿਸੇ ਵੀ ਸਮੇਂ ਆਪਣੀ ਸਹਿਮਤੀ ਨੂੰ ਬਦਲਣ ਜਾਂ ਵਾਪਸ ਲੈਣ ਦੀ ਚੋਣ ਕਰ ਸਕਦੇ ਹੋ। </w:t>
      </w:r>
    </w:p>
    <w:p w14:paraId="31F0F7C5" w14:textId="77777777" w:rsidR="006A536E" w:rsidRDefault="006A536E" w:rsidP="00CA6939">
      <w:pPr>
        <w:rPr>
          <w:sz w:val="28"/>
          <w:szCs w:val="28"/>
        </w:rPr>
      </w:pPr>
    </w:p>
    <w:p w14:paraId="2F5AC26E" w14:textId="2467C0C8" w:rsidR="00CA6939" w:rsidRDefault="00CA6939" w:rsidP="00CA6939">
      <w:pPr>
        <w:rPr>
          <w:sz w:val="28"/>
          <w:szCs w:val="28"/>
        </w:rPr>
      </w:pPr>
      <w:r>
        <w:rPr>
          <w:sz w:val="28"/>
        </w:rPr>
        <w:t>ਲੋੜ ਅਨੁਸਾਰ ਸਾਡੀ ਮਾਲੀ ਸਹਾਇਤਾ ਕਰਨ ਵਾਲੀਆਂ ਸੰਸਥਾਵਾਂ ਨੂੰ ਗੈਰ-ਪਛਾਣਯੋਗ ਜਾਣਕਾਰੀ ਪ੍ਰਦਾਨ ਕੀਤੀ ਜਾਂਦੀ ਹੈ। ਤੁਹਾਨੂੰ ਸਾਡੀਆਂ ਔਡਿਟ ਕਰਨ ਵਾਲੀਆਂ ਸੰਸਥਾਵਾਂ ਨੂੰ ਵਾਪਸੀ ਸਲਾਹ ਪ੍ਰਦਾਨ ਕਰਨ ਲਈ ਕਿਹਾ ਜਾ ਸਕਦਾ ਹੈ, ਆਹਮੋ-ਸਾਹਮਣੇ, ਫ਼ੋਨ ਰਾਹੀਂ ਜਾਂ ਔਨਲਾਈਨ। ਇਹ ਪੂਰੀ ਤਰ੍ਹਾਂ ਤੁਹਾਡੀ ਚੋਣ ਹੈ ਕਿ ਹਿੱਸਾ ਲੈਣਾ ਹੈ ਜਾਂ ਨਹੀਂ। ਜੇ ਤੁਸੀਂ ਔਡਿਟ ਵਿੱਚ ਸ਼ਾਮਲ ਨਹੀਂ ਹੋਣਾ ਚਾਹੁੰਦੇ, ਤਾਂ ਕਿਰਪਾ ਕਰਕੇ ਸਾਨੂੰ ਦੱਸੋ।</w:t>
      </w:r>
    </w:p>
    <w:p w14:paraId="53E5CFC7" w14:textId="77777777" w:rsidR="005C240C" w:rsidRPr="00CA6939" w:rsidRDefault="005C240C" w:rsidP="00CA6939">
      <w:pPr>
        <w:rPr>
          <w:sz w:val="28"/>
          <w:szCs w:val="28"/>
        </w:rPr>
      </w:pPr>
    </w:p>
    <w:p w14:paraId="47E1B2A7" w14:textId="3BB3F86D" w:rsidR="00CA6939" w:rsidRPr="00CA6939" w:rsidRDefault="00CA6939" w:rsidP="00CA6939">
      <w:pPr>
        <w:rPr>
          <w:sz w:val="28"/>
          <w:szCs w:val="28"/>
        </w:rPr>
      </w:pPr>
      <w:r>
        <w:rPr>
          <w:sz w:val="28"/>
        </w:rPr>
        <w:t>ਵਿਜ਼ਨ ਆਸਟ੍ਰੇਲੀਆ ਸੂਚਨਾ ਦੀ ਆਜ਼ਾਦੀ ਦੇ ਸਿਧਾਂਤ ਦਾ ਸਮਰਥਨ ਕਰਦੀ ਹੈ। ਲਿਖਤੀ ਬੇਨਤੀ ਕਰਨ 'ਤੇ ਤੁਹਾਨੂੰ ਤੁਹਾਡੀ ਜਾਣਕਾਰੀ ਤੱਕ ਪਹੁੰਚ ਪ੍ਰਦਾਨ ਕੀਤੀ ਜਾਵੇਗੀ। ਇਸ ਵਿੱਚ ਈਮੇਲ ਦੁਆਰਾ ਕੀਤੀਆਂ ਬੇਨਤੀਆਂ ਵੀ ਸ਼ਾਮਲ ਹਨ। ਸਾਰੇ ਰਿਕਾਰਡਾਂ ਨੂੰ ਵਿਧਾਨਕ ਲੋੜਾਂ ਅਨੁਸਾਰ ਸੰਭਾਲ ਕੇ ਰੱਖਿਆ ਜਾਂਦਾ ਹੈ ਅਤੇ ਸੁਰੱਖਿਅਤ ਕੀਤਾ ਜਾਂਦਾ ਹੈ।</w:t>
      </w:r>
    </w:p>
    <w:p w14:paraId="3A6A9508" w14:textId="77777777" w:rsidR="00870750" w:rsidRPr="00335EA3" w:rsidRDefault="00870750" w:rsidP="00D612CA">
      <w:pPr>
        <w:rPr>
          <w:sz w:val="28"/>
          <w:szCs w:val="28"/>
        </w:rPr>
      </w:pPr>
    </w:p>
    <w:p w14:paraId="18F623E1" w14:textId="71D2035E" w:rsidR="00D612CA" w:rsidRPr="00335EA3" w:rsidRDefault="00D612CA" w:rsidP="00D612CA">
      <w:pPr>
        <w:rPr>
          <w:sz w:val="28"/>
          <w:szCs w:val="28"/>
        </w:rPr>
      </w:pPr>
      <w:r>
        <w:rPr>
          <w:sz w:val="28"/>
        </w:rPr>
        <w:t>ਵਧੇਰੇ ਜਾਣਕਾਰੀ ਲਈ, ਸਾਡੀ ਪਰਦੇਦਾਰੀ ਨੀਤੀ ਸਾਡੀ ਵੈੱਬਸਾਈਟ 'ਤੇ ਇੱਥੇ ਲੱਭੀ ਜਾ ਸਕਦੀ ਹੈ</w:t>
      </w:r>
    </w:p>
    <w:p w14:paraId="35CB2AC2" w14:textId="7982A823" w:rsidR="00D612CA" w:rsidRDefault="00D612CA" w:rsidP="00D612CA">
      <w:hyperlink r:id="rId12" w:history="1">
        <w:r>
          <w:rPr>
            <w:rStyle w:val="Hyperlink"/>
            <w:sz w:val="28"/>
          </w:rPr>
          <w:t>https://www.visionaustralia.org/about-us/governance/core-policies/privacy-policy</w:t>
        </w:r>
      </w:hyperlink>
      <w:r>
        <w:t xml:space="preserve"> </w:t>
      </w:r>
    </w:p>
    <w:p w14:paraId="5A636566" w14:textId="77777777" w:rsidR="001E5D61" w:rsidRDefault="001E5D61" w:rsidP="00D612CA"/>
    <w:p w14:paraId="2D2B8E69" w14:textId="77777777" w:rsidR="00D612CA" w:rsidRDefault="00D612CA">
      <w:r>
        <w:br w:type="page"/>
      </w:r>
    </w:p>
    <w:p w14:paraId="7B0319D9" w14:textId="77777777" w:rsidR="00D612CA" w:rsidRPr="00335EA3" w:rsidRDefault="4F2E66E5" w:rsidP="00870750">
      <w:pPr>
        <w:pStyle w:val="Heading1"/>
      </w:pPr>
      <w:bookmarkStart w:id="5" w:name="_Toc207965638"/>
      <w:r>
        <w:lastRenderedPageBreak/>
        <w:t>ਸ਼ਿਕਾਇਤਾਂ ਅਤੇ ਵਾਪਸੀ ਸਲਾਹ - ਸਾਨੂੰ ਦੱਸੋ ਕਿ ਤੁਸੀਂ ਕੀ ਸੋਚਦੇ ਹੋ</w:t>
      </w:r>
      <w:bookmarkEnd w:id="5"/>
    </w:p>
    <w:p w14:paraId="32B0C131" w14:textId="6E1C7E93" w:rsidR="001755AE" w:rsidRPr="00E71A50" w:rsidRDefault="001755AE" w:rsidP="001755AE">
      <w:pPr>
        <w:rPr>
          <w:sz w:val="28"/>
          <w:szCs w:val="28"/>
        </w:rPr>
      </w:pPr>
      <w:r>
        <w:rPr>
          <w:sz w:val="28"/>
        </w:rPr>
        <w:t xml:space="preserve">ਅਸੀਂ ਤੁਹਾਡੀ ਵਾਪਸੀ ਸਲਾਹ ਦੀ ਕਦਰ ਕਰਦੇ ਹਾਂ ਕਿਉਂਕਿ ਇਹ ਤੁਹਾਡੇ ਲਈ ਸਾਡੀਆਂ ਸੇਵਾਵਾਂ ਨੂੰ ਬਿਹਤਰ ਬਣਾਉਣ ਵਿੱਚ ਸਾਡੀ ਮਦਦ ਕਰਦੀ ਹੈ। ਅਸੀਂ ਵਿਜ਼ਨ ਆਸਟ੍ਰੇਲੀਆ ਨਾਲ ਹੋਏ ਤੁਹਾਡੇ ਤਜ਼ਰਬੇ ਬਾਰੇ ਤੁਹਾਡੇ ਕਿਸੇ ਵੀ ਸੁਝਾਵਾਂ, ਪ੍ਰਸ਼ੰਸਾ ਜਾਂ ਸ਼ਿਕਾਇਤਾਂ ਦਾ ਸਵਾਗਤ ਕਰਦੇ ਹਾਂ। ਵਾਪਸੀ ਸਲਾਹ ਉਪਰ ਨਿਰਪੱਖ, ਤੁਰੰਤ, ਗੁਪਤ ਤਰੀਕੇ ਨਾਲ ਅਤੇ ਬਿਨਾਂ ਕਿਸੇ ਬਦਲਾ ਲੈਣ ਦੇ ਕਾਰਵਾਈ ਕੀਤੀ ਜਾਂਦੀ ਹੈ। ਅਸੀਂ ਆਪਣੀਆਂ ਸੇਵਾਵਾਂ ਵਿੱਚ ਤਬਦੀਲੀਆਂ ਅਤੇ ਸੁਧਾਰ ਕਰਨ ਲਈ ਤੁਹਾਡੇ ਵਾਪਸੀ ਸਲਾਹ ਦੀ ਵਰਤੋਂ ਕਰਦੇ ਹਾਂ। </w:t>
      </w:r>
    </w:p>
    <w:p w14:paraId="41BEFCA0" w14:textId="77777777" w:rsidR="001755AE" w:rsidRPr="00E71A50" w:rsidRDefault="001755AE" w:rsidP="001755AE">
      <w:pPr>
        <w:rPr>
          <w:sz w:val="28"/>
          <w:szCs w:val="28"/>
        </w:rPr>
      </w:pPr>
    </w:p>
    <w:p w14:paraId="41F03E9B" w14:textId="1607B77E" w:rsidR="001755AE" w:rsidRPr="00E71A50" w:rsidRDefault="001755AE" w:rsidP="001755AE">
      <w:pPr>
        <w:rPr>
          <w:sz w:val="28"/>
          <w:szCs w:val="28"/>
        </w:rPr>
      </w:pPr>
      <w:r>
        <w:rPr>
          <w:sz w:val="28"/>
        </w:rPr>
        <w:t xml:space="preserve">ਕਿਸੇ ਵੀ ਸਮੇਂ ਖੁਦ ਜਾਂ ਕਿਸੇ ਬਾਹਰੀ ਵਕਾਲਤੀ ਰਾਹੀਂ ਸ਼ਿਕਾਇਤ ਦਰਜ ਕਰਨ ਲਈ ਤੁਹਾਡਾ ਸਵਾਗਤ ਹੈ। ਵਿਜ਼ਨ ਆਸਟ੍ਰੇਲੀਆ ਤੁਹਾਡੇ ਵਕਾਲਤੀ ਦੀ ਚੋਣ ਦਾ ਆਦਰ ਕਰੇਗੀ। ਇੱਕ ਵਕਾਲਤੀ ਉਹ ਵਿਅਕਤੀ ਹੁੰਦਾ ਹੈ ਜੋ ਤੁਹਾਡੀ ਤਰਫ਼ੋਂ ਬੋਲ ਸਕਦਾ ਹੈ ਜਾਂ ਕੰਮ ਕਰ ਸਕਦਾ ਹੈ, ਜਿਵੇਂ ਕਿ ਪਰਿਵਾਰ ਦਾ ਕੋਈ ਜੀਅ, ਦੋਸਤ, ਜਾਂ ਕਿਸੇ ਬਾਹਰੀ ਏਜੰਸੀ ਦਾ ਪ੍ਰਤੀਨਿਧ (ਇਸ ਕਿਤਾਬਚੇ ਦੇ ਅੰਤ ਵਿੱਚ </w:t>
      </w:r>
      <w:r>
        <w:rPr>
          <w:sz w:val="28"/>
          <w:u w:val="single"/>
        </w:rPr>
        <w:t>ਹੋਰ ਸੰਪਰਕ</w:t>
      </w:r>
      <w:r>
        <w:rPr>
          <w:sz w:val="28"/>
        </w:rPr>
        <w:t xml:space="preserve"> ਵੇਖੋ)।</w:t>
      </w:r>
    </w:p>
    <w:p w14:paraId="5A05176D" w14:textId="77777777" w:rsidR="0071457B" w:rsidRPr="00E71A50" w:rsidRDefault="0071457B" w:rsidP="001755AE">
      <w:pPr>
        <w:rPr>
          <w:sz w:val="28"/>
          <w:szCs w:val="28"/>
        </w:rPr>
      </w:pPr>
    </w:p>
    <w:p w14:paraId="389E96ED" w14:textId="77777777" w:rsidR="001755AE" w:rsidRPr="00E71A50" w:rsidRDefault="001755AE" w:rsidP="001755AE">
      <w:pPr>
        <w:rPr>
          <w:sz w:val="28"/>
          <w:szCs w:val="28"/>
        </w:rPr>
      </w:pPr>
      <w:r>
        <w:rPr>
          <w:sz w:val="28"/>
        </w:rPr>
        <w:t>ਜੇ ਬੇਨਤੀ ਕੀਤੀ ਜਾਂਦੀ ਹੈ, ਤਾਂ ਵਿਜ਼ਨ ਆਸਟ੍ਰੇਲੀਆ ਕਿਸੇ ਵਕਾਲਤੀ ਜਾਂ ਭਾਸ਼ਾ ਸੇਵਾਵਾਂ ਦੇ ਮਾਹਰ ਤੱਕ ਪਹੁੰਚ ਕਰਨ ਵਿੱਚ ਤੁਹਾਡੀ ਸਹਾਇਤਾ ਕਰ ਸਕਦੀ ਹੈ।</w:t>
      </w:r>
    </w:p>
    <w:p w14:paraId="1D5FDF99" w14:textId="77777777" w:rsidR="00870750" w:rsidRPr="00E71A50" w:rsidRDefault="00870750" w:rsidP="00D612CA">
      <w:pPr>
        <w:rPr>
          <w:sz w:val="28"/>
          <w:szCs w:val="28"/>
        </w:rPr>
      </w:pPr>
    </w:p>
    <w:p w14:paraId="37E81BF4" w14:textId="7DB34D3F" w:rsidR="00D7161E" w:rsidRPr="00E71A50" w:rsidRDefault="00D612CA" w:rsidP="00D612CA">
      <w:pPr>
        <w:rPr>
          <w:sz w:val="28"/>
          <w:szCs w:val="28"/>
        </w:rPr>
      </w:pPr>
      <w:r>
        <w:rPr>
          <w:sz w:val="28"/>
        </w:rPr>
        <w:t>ਵਾਪਸੀ ਸਲਾਹ ਪ੍ਰਦਾਨ ਕਰਨ ਜਾਂ ਸ਼ਿਕਾਇਤ ਕਰਨ ਲਈ, ਤੁਸੀਂ ਇਹ ਕਰ ਸਕਦੇ ਹੋ:</w:t>
      </w:r>
    </w:p>
    <w:p w14:paraId="04357DF2" w14:textId="48B468E0" w:rsidR="00D612CA" w:rsidRPr="00E71A50" w:rsidRDefault="00D612CA" w:rsidP="00D85CEE">
      <w:pPr>
        <w:pStyle w:val="ListParagraph"/>
        <w:numPr>
          <w:ilvl w:val="0"/>
          <w:numId w:val="13"/>
        </w:numPr>
        <w:rPr>
          <w:sz w:val="28"/>
          <w:szCs w:val="28"/>
        </w:rPr>
      </w:pPr>
      <w:r>
        <w:rPr>
          <w:sz w:val="28"/>
        </w:rPr>
        <w:t>ਸਾਨੂੰ 1300 84 74 66 'ਤੇ ਫ਼ੋਨ ਕਰੋ।</w:t>
      </w:r>
    </w:p>
    <w:p w14:paraId="132D6E7B" w14:textId="4C2839E2" w:rsidR="00D612CA" w:rsidRPr="00E71A50" w:rsidRDefault="00D612CA" w:rsidP="00D85CEE">
      <w:pPr>
        <w:pStyle w:val="ListParagraph"/>
        <w:numPr>
          <w:ilvl w:val="0"/>
          <w:numId w:val="13"/>
        </w:numPr>
        <w:rPr>
          <w:sz w:val="28"/>
          <w:szCs w:val="28"/>
        </w:rPr>
      </w:pPr>
      <w:r>
        <w:rPr>
          <w:sz w:val="28"/>
        </w:rPr>
        <w:t>ਆਪਣੇ ਸਥਾਨਕ ਦਫ਼ਤਰ ਨਾਲ ਸੰਪਰਕ ਕਰੋ ਅਤੇ ਕਿਸੇ ਵੀ ਵਿਜ਼ਨ ਆਸਟ੍ਰੇਲੀਆ ਦੇ ਅਮਲੇ ਦੇ ਮੈਂਬਰ ਨਾਲ ਗੱਲ ਕਰੋ।</w:t>
      </w:r>
    </w:p>
    <w:p w14:paraId="50F415B0" w14:textId="12C0B261" w:rsidR="00D612CA" w:rsidRPr="00E71A50" w:rsidRDefault="00D612CA" w:rsidP="3190FE1C">
      <w:pPr>
        <w:pStyle w:val="ListParagraph"/>
        <w:numPr>
          <w:ilvl w:val="0"/>
          <w:numId w:val="13"/>
        </w:numPr>
        <w:rPr>
          <w:sz w:val="28"/>
          <w:szCs w:val="28"/>
        </w:rPr>
      </w:pPr>
      <w:r>
        <w:rPr>
          <w:sz w:val="28"/>
        </w:rPr>
        <w:t xml:space="preserve">ਸਾਡੀ ਵੈੱਬਸਾਈਟ 'ਤੇ ਜਾਓ ਅਤੇ ਵਾਪਸੀ ਸਲਾਹ ਫਾਰਮ ਭਰੋ: </w:t>
      </w:r>
      <w:hyperlink r:id="rId13">
        <w:r>
          <w:rPr>
            <w:rStyle w:val="Hyperlink"/>
            <w:sz w:val="28"/>
          </w:rPr>
          <w:t>https://www.visionaustralia.org/about-us/contact-us/complaints-and-suggestions-for-improvements</w:t>
        </w:r>
      </w:hyperlink>
      <w:r>
        <w:rPr>
          <w:sz w:val="28"/>
        </w:rPr>
        <w:t xml:space="preserve"> </w:t>
      </w:r>
    </w:p>
    <w:p w14:paraId="7B22D5DB" w14:textId="77777777" w:rsidR="00870750" w:rsidRPr="00E71A50" w:rsidRDefault="00870750" w:rsidP="00D612CA">
      <w:pPr>
        <w:rPr>
          <w:sz w:val="28"/>
          <w:szCs w:val="28"/>
        </w:rPr>
      </w:pPr>
    </w:p>
    <w:p w14:paraId="27C2B0C8" w14:textId="4F793957" w:rsidR="00EC556E" w:rsidRDefault="007835ED" w:rsidP="00D12843">
      <w:pPr>
        <w:rPr>
          <w:sz w:val="28"/>
          <w:szCs w:val="28"/>
        </w:rPr>
      </w:pPr>
      <w:r>
        <w:rPr>
          <w:sz w:val="28"/>
        </w:rPr>
        <w:t xml:space="preserve">ਤੁਹਾਨੂੰ ਕਿਸੇ ਬਾਹਰੀ ਤੀਜੀ ਧਿਰ ਕੋਲ ਵਾਪਸੀ ਸਲਾਹ ਜਮ੍ਹਾਂ ਕਰਨ ਦਾ ਅਧਿਕਾਰ ਵੀ ਹੈ ਜੇ ਤੁਸੀਂ ਇਸ ਗੱਲ ਤੋਂ ਸੰਤੁਸ਼ਟ ਨਹੀਂ ਹੋ ਕਿ ਵਿਜ਼ਨ ਆਸਟ੍ਰੇਲੀਆ ਦੁਆਰਾ ਤੁਹਾਡੀ ਵਾਪਸੀ ਸਲਾਹ ਉਪਰ ਕਿਵੇਂ ਕਾਰਵਾਈ ਕੀਤੀ ਗਈ ਸੀ, ਜਾਂ ਜੇ ਤੁਸੀਂ ਇਸ ਨੂੰ ਸਿੱਧੇ ਤੌਰ 'ਤੇ ਸਾਨੂੰ ਪ੍ਰਦਾਨ ਕਰਨ ਵਿੱਚ ਅਸਹਿਜ </w:t>
      </w:r>
      <w:r>
        <w:rPr>
          <w:sz w:val="28"/>
        </w:rPr>
        <w:lastRenderedPageBreak/>
        <w:t xml:space="preserve">ਮਹਿਸੂਸ ਕਰਦੇ ਹੋ। ਤੀਜੀਆਂ ਧਿਰਾਂ ਦੀ ਪੂਰੀ ਸੂਚੀ ਵਾਸਤੇ, ਕਿਰਪਾ ਕਰਕੇ ਇਸ ਦਸਤਾਵੇਜ਼ ਦੇ ਅੰਤ ਵਿੱਚ </w:t>
      </w:r>
      <w:hyperlink w:anchor="_Other_Contacts￼">
        <w:r>
          <w:rPr>
            <w:rStyle w:val="Hyperlink"/>
            <w:sz w:val="28"/>
          </w:rPr>
          <w:t>ਹੋਰ ਸੰਪਰਕ</w:t>
        </w:r>
      </w:hyperlink>
      <w:r>
        <w:rPr>
          <w:sz w:val="28"/>
        </w:rPr>
        <w:t xml:space="preserve"> ਸੈਕਸ਼ਨ ਵੇਖੋ।</w:t>
      </w:r>
    </w:p>
    <w:p w14:paraId="0C7B47A5" w14:textId="77777777" w:rsidR="00EC556E" w:rsidRDefault="00EC556E" w:rsidP="00D12843">
      <w:pPr>
        <w:rPr>
          <w:sz w:val="28"/>
          <w:szCs w:val="28"/>
        </w:rPr>
      </w:pPr>
    </w:p>
    <w:p w14:paraId="50C83A25" w14:textId="77777777" w:rsidR="00EC556E" w:rsidRDefault="00EC556E" w:rsidP="00EC556E">
      <w:pPr>
        <w:pStyle w:val="Heading4"/>
        <w:rPr>
          <w:rFonts w:eastAsia="Arial"/>
        </w:rPr>
      </w:pPr>
      <w:r>
        <w:t>ਖੁੱਲ੍ਹਾ ਖੁਲਾਸਾ</w:t>
      </w:r>
    </w:p>
    <w:p w14:paraId="6DAD3168" w14:textId="1F4B9C5A" w:rsidR="00D12843" w:rsidRDefault="00EC556E" w:rsidP="5CFFB65D">
      <w:pPr>
        <w:spacing w:line="259" w:lineRule="auto"/>
      </w:pPr>
      <w:r>
        <w:rPr>
          <w:sz w:val="28"/>
        </w:rPr>
        <w:t>ਸ਼ਿਕਾਇਤਾਂ ਅਤੇ ਵਾਪਸੀ ਸਲਾਹ ਨੀਤੀ ਦੇ ਅਨੁਸਾਰ, ਵਿਜ਼ਨ ਆਸਟ੍ਰੇਲੀਆ ਖੁੱਲ੍ਹੇ ਖੁਲਾਸੇ ਦੀ ਪ੍ਰਕਿਰਿਆ ਲਈ ਵਚਨਬੱਧ ਹੈ। ਖੁੱਲ੍ਹਾ ਖੁਲਾਸਾ ਕਾਰਵਾਈ ਕਿਸੇ ਖਪਤਕਾਰ ਜਾਂ ਗਾਹਕ ਨਾਲ ਗੱਲਬਾਤ ਕਰਨ ਦਾ ਅਭਿਆਸ ਹੈ ਜਦੋਂ ਚੀਜ਼ਾਂ ਗ਼ਲਤ ਹੋ ਜਾਂਦੀਆਂ ਹਨ। ਇਹ ਕਿਸੇ ਵੀ ਤੁਰੰਤ ਲੋੜਾਂ ਜਾਂ ਚਿੰਤਾਵਾਂ ਨੂੰ ਹੱਲ ਕਰੇਗਾ ਅਤੇ ਸਹਾਇਤਾ ਪ੍ਰਦਾਨ ਕਰੇਗਾ, ਮੁਆਫ਼ੀ ਮੰਗੇਗਾ ਅਤੇ ਇਸ ਨੂੰ ਦੁਬਾਰਾ ਵਾਪਰਨ ਤੋਂ ਰੋਕਣ ਲਈ ਪ੍ਰਦਾਤੇ ਦੁਆਰਾ ਚੁੱਕੇ ਗਏ ਕਦਮਾਂ ਦੀ ਵਿਆਖਿਆ ਕਰੇਗਾ।</w:t>
      </w:r>
      <w:r>
        <w:br w:type="page"/>
      </w:r>
    </w:p>
    <w:p w14:paraId="4056232F" w14:textId="6CA41457" w:rsidR="00D612CA" w:rsidRPr="00D12843" w:rsidRDefault="4F2E66E5" w:rsidP="00D12843">
      <w:pPr>
        <w:pStyle w:val="Heading1"/>
      </w:pPr>
      <w:bookmarkStart w:id="6" w:name="_Toc207965639"/>
      <w:r>
        <w:lastRenderedPageBreak/>
        <w:t>ਮਨੁੱਖੀ ਅਧਿਕਾਰ ਅਤੇ ਦੁਰਵਿਵਹਾਰ ਤੋਂ ਆਜ਼ਾਦੀ</w:t>
      </w:r>
      <w:bookmarkEnd w:id="6"/>
    </w:p>
    <w:p w14:paraId="1357EB37" w14:textId="77777777" w:rsidR="009A0F06" w:rsidRDefault="0063590F" w:rsidP="002423F9">
      <w:pPr>
        <w:rPr>
          <w:sz w:val="28"/>
          <w:szCs w:val="28"/>
        </w:rPr>
      </w:pPr>
      <w:r>
        <w:rPr>
          <w:sz w:val="28"/>
        </w:rPr>
        <w:t xml:space="preserve">ਵਿਜ਼ਨ ਆਸਟ੍ਰੇਲੀਆ ਅਪਾਹਜ ਵਿਅਕਤੀਆਂ ਦੇ ਅਧਿਕਾਰਾਂ ਬਾਰੇ ਸੰਯੁਕਤ ਰਾਸ਼ਟਰ ਕਨਵੈਨਸ਼ਨ ਦੀ ਪੂਰੀ ਤਰ੍ਹਾਂ ਹਮਾਇਤ ਕਰਦਾ ਹੈ, ਇਹ ਵਿਸ਼ਵਾਸ ਕਰਦੇ ਹੋਏ ਕਿ ਇਸ ਕਨਵੈਨਸ਼ਨ ਵਿੱਚ ਅਪੰਗਤਾ ਵਾਲੇ ਲੋਕਾਂ ਦੇ ਮਨੁੱਖੀ ਅਧਿਕਾਰਾਂ ਦਾ ਸਭ ਤੋਂ ਸਪੱਸ਼ਟ ਅਤੇ ਸਭ ਤੋਂ ਅਧਿਕਾਰਤ ਪ੍ਰਗਟਾਵਾ ਸ਼ਾਮਲ ਹੈ। </w:t>
      </w:r>
    </w:p>
    <w:p w14:paraId="7EF47CE8" w14:textId="77777777" w:rsidR="009A0F06" w:rsidRDefault="009A0F06" w:rsidP="002423F9">
      <w:pPr>
        <w:rPr>
          <w:sz w:val="28"/>
          <w:szCs w:val="28"/>
        </w:rPr>
      </w:pPr>
    </w:p>
    <w:p w14:paraId="223E5CF5" w14:textId="41DB5910" w:rsidR="002423F9" w:rsidRDefault="002423F9" w:rsidP="002423F9">
      <w:pPr>
        <w:rPr>
          <w:sz w:val="28"/>
          <w:szCs w:val="28"/>
        </w:rPr>
      </w:pPr>
      <w:r>
        <w:rPr>
          <w:sz w:val="28"/>
        </w:rPr>
        <w:t xml:space="preserve">ਅਸੀਂ ਹਰ ਕਿਸਮ ਦੇ ਭੇਦਭਾਵ ਨੂੰ ਖ਼ਤਮ ਕਰਨ ਅਤੇ ਦੁਰਵਿਵਹਾਰ, ਸ਼ੋਸ਼ਣ, ਅਣਗਹਿਲੀ, ਹਿੰਸਾ ਅਤੇ ਨੁਕਸਾਨ ਹੋਣ ਦੇ ਸਾਰੇ ਰੂਪਾਂ ਨੂੰ ਰੋਕਣ ਲਈ ਵਚਨਬੱਧ ਹਾਂ। ਸਾਡਾ ਮਨੁੱਖੀ ਅਧਿਕਾਰ ਬਿਆਨ ਸਾਡੀ ਵੈੱਬਸਾਈਟ 'ਤੇ ਵੇਖਿਆ ਜਾ ਸਕਦਾ ਹੈ: </w:t>
      </w:r>
      <w:hyperlink r:id="rId14">
        <w:r>
          <w:rPr>
            <w:rStyle w:val="Hyperlink"/>
            <w:sz w:val="28"/>
          </w:rPr>
          <w:t>https://www.visionaustralia.org/about-us/governance/core-policies/human-rights</w:t>
        </w:r>
      </w:hyperlink>
      <w:r>
        <w:rPr>
          <w:sz w:val="28"/>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pPr>
      <w:r>
        <w:t>ਤੁਹਾਨੂੰ ਸੁਰੱਖਿਅਤ ਰੱਖਣਾ</w:t>
      </w:r>
    </w:p>
    <w:p w14:paraId="6A6A9227" w14:textId="77777777" w:rsidR="00CC076C" w:rsidRDefault="00B24E13" w:rsidP="00B24E13">
      <w:pPr>
        <w:rPr>
          <w:sz w:val="28"/>
          <w:szCs w:val="28"/>
        </w:rPr>
      </w:pPr>
      <w:r>
        <w:rPr>
          <w:sz w:val="28"/>
        </w:rPr>
        <w:t xml:space="preserve">ਵਿਜ਼ਨ ਆਸਟ੍ਰੇਲੀਆ ਵਿਖੇ, ਸਾਡਾ ਮੰਨਣਾ ਹੈ ਕਿ ਘਟਨਾਵਾਂ ਨੂੰ ਪ੍ਰਭਾਵਸ਼ਾਲੀ ਢੰਗ ਨਾਲ ਰਿਕਾਰਡ ਕਰਨਾ ਅਤੇ ਪ੍ਰਬੰਧ ਕਰਨਾ ਸਾਡੇ ਗਾਹਕਾਂ ਨੂੰ ਗੁਣਵੱਤਾ ਅਤੇ ਸੁਰੱਖਿਅਤ ਸੇਵਾਵਾਂ ਪ੍ਰਦਾਨ ਕਰਨ ਦਾ ਇੱਕ ਮਹੱਤਵਪੂਰਣ ਹਿੱਸਾ ਹੈ। </w:t>
      </w:r>
    </w:p>
    <w:p w14:paraId="6263D742" w14:textId="77777777" w:rsidR="00CC076C" w:rsidRDefault="00CC076C" w:rsidP="00B24E13">
      <w:pPr>
        <w:rPr>
          <w:sz w:val="28"/>
          <w:szCs w:val="28"/>
        </w:rPr>
      </w:pPr>
    </w:p>
    <w:p w14:paraId="0D0DDEBB" w14:textId="0F0AC9C7" w:rsidR="00B24E13" w:rsidRDefault="00B24E13" w:rsidP="00B24E13">
      <w:pPr>
        <w:rPr>
          <w:sz w:val="28"/>
          <w:szCs w:val="28"/>
        </w:rPr>
      </w:pPr>
      <w:r>
        <w:rPr>
          <w:sz w:val="28"/>
        </w:rPr>
        <w:t>ਸਾਰੇ ਖ਼ਤਰੇ, ਲਗਭਗ ਹੋ ਜਾਣ ਵਾਲੇ ਹਾਦਸੇ ਅਤੇ ਘਟਨਾਵਾਂ ਦੀ ਰਿਪੋਰਟ ਜਿੰਨੀ ਜਲਦੀ ਹੋ ਸਕੇ ਸਾਡੀ ਘਟਨਾ ਪ੍ਰਬੰਧਨ ਪ੍ਰਣਾਲੀ ਵਿੱਚ ਕੀਤੀ ਜਾਂਦੀ ਹੈ ਤਾਂ ਜੋ ਇਹ ਯਕੀਨੀ ਬਣਾਇਆ ਜਾ ਸਕੇ ਕਿ ਸਾਡੇ ਗਾਹਕਾਂ ਅਤੇ ਕਰਮਚਾਰੀਆਂ ਦੋਵਾਂ ਨੂੰ ਸੁਰੱਖਿਅਤ ਰੱਖਣ ਲਈ ਉਚਿਤ ਕਾਰਵਾਈਆਂ ਕੀਤੀਆਂ ਜਾਂਦੀਆਂ ਹਨ। ਸਾਡੀਆਂ ਸਾਡੇ ਰੈਗੂਲੇਟਰਾਂ ਅਤੇ ਮਾਲੀ ਸਹਾਇਤਾ ਪ੍ਰਦਾਨ ਕਰਨ ਵਾਲੀਆਂ ਸੰਸਥਾਵਾਂ ਨੂੰ ਵਾਧੂ ਰਿਪੋਰਟ ਕਰਨ ਦੀਆਂ ਜ਼ਿੰਮੇਵਾਰੀਆਂ ਵੀ ਹਨ, ਜਿਸ ਲਈ ਸਾਨੂੰ ਆਪਣੇ ਗਾਹਕਾਂ ਨੂੰ ਸੇਵਾਵਾਂ ਜਾਂ ਸਹਾਇਤਾ ਪ੍ਰਦਾਨ ਕਰਦੇ ਸਮੇਂ ਵਾਪਰਨ ਵਾਲੀਆਂ ਕਿਸੇ ਵੀ ਗੰਭੀਰ ਘਟਨਾਵਾਂ ਬਾਰੇ ਉਹਨਾਂ ਨੂੰ ਸੂਚਿਤ ਕਰਨ ਦੀ ਲੋੜ ਹੁੰਦੀ ਹੈ।</w:t>
      </w:r>
    </w:p>
    <w:p w14:paraId="68CDB7B7" w14:textId="77777777" w:rsidR="00B24E13" w:rsidRPr="00B24E13" w:rsidRDefault="00B24E13" w:rsidP="00B24E13">
      <w:pPr>
        <w:rPr>
          <w:sz w:val="28"/>
          <w:szCs w:val="28"/>
        </w:rPr>
      </w:pPr>
    </w:p>
    <w:p w14:paraId="076844A3" w14:textId="71B22BB9" w:rsidR="00D612CA" w:rsidRPr="00636D92" w:rsidRDefault="00B24E13" w:rsidP="45E7A44F">
      <w:pPr>
        <w:rPr>
          <w:sz w:val="28"/>
          <w:szCs w:val="28"/>
        </w:rPr>
      </w:pPr>
      <w:r>
        <w:rPr>
          <w:sz w:val="28"/>
        </w:rPr>
        <w:t xml:space="preserve">ਜਦੋਂ ਚੀਜ਼ਾਂ ਯੋਜਨਾ ਅਨੁਸਾਰ ਨਹੀਂ ਹੁੰਦੀਆਂ ਤਾਂ ਅਸੀਂ ਗਾਹਕਾਂ ਨਾਲ ਇਮਾਨਦਾਰੀ ਨਾਲ ਵਿਚਾਰ ਵਟਾਂਦਰੇ ਕਰਕੇ ਹਮੇਸ਼ਾਂ ਸਿੱਖਣ, ਲਗਾਤਾਰ ਸੁਧਾਰ ਕਰਨ ਅਤੇ ਖੁੱਲ੍ਹੇ ਖੁਲਾਸੇ ਵਿੱਚ ਸ਼ਾਮਲ ਹੋਣ ਲਈ ਵਚਨਬੱਧ ਹਾਂ। </w:t>
      </w:r>
    </w:p>
    <w:p w14:paraId="138B5CCB" w14:textId="36A14E35" w:rsidR="00D612CA" w:rsidRPr="00636D92" w:rsidRDefault="00B24E13" w:rsidP="00636D92">
      <w:r>
        <w:br w:type="page"/>
      </w:r>
    </w:p>
    <w:p w14:paraId="19275763" w14:textId="2A4828F3" w:rsidR="00D612CA" w:rsidRPr="00636D92" w:rsidRDefault="4F2E66E5" w:rsidP="00636D92">
      <w:pPr>
        <w:rPr>
          <w:sz w:val="28"/>
          <w:szCs w:val="28"/>
        </w:rPr>
      </w:pPr>
      <w:bookmarkStart w:id="7" w:name="_TOC_250003"/>
      <w:bookmarkStart w:id="8" w:name="_Toc207965640"/>
      <w:r>
        <w:rPr>
          <w:rStyle w:val="Heading1Char"/>
          <w:rFonts w:eastAsiaTheme="minorHAnsi"/>
        </w:rPr>
        <w:lastRenderedPageBreak/>
        <w:t xml:space="preserve">ਭਾਈਵਾਲੀ ਵਿੱਚ </w:t>
      </w:r>
      <w:bookmarkEnd w:id="7"/>
      <w:r>
        <w:rPr>
          <w:rStyle w:val="Heading1Char"/>
          <w:rFonts w:eastAsiaTheme="minorHAnsi"/>
        </w:rPr>
        <w:t>ਕੰਮ ਕਰਨਾ</w:t>
      </w:r>
      <w:bookmarkEnd w:id="8"/>
      <w:r w:rsidR="00D612CA">
        <w:tab/>
      </w:r>
    </w:p>
    <w:p w14:paraId="11F8EA2D" w14:textId="7D5D3C5F" w:rsidR="00EC636C" w:rsidRDefault="00EC636C" w:rsidP="00EC636C">
      <w:pPr>
        <w:rPr>
          <w:sz w:val="28"/>
          <w:szCs w:val="28"/>
        </w:rPr>
      </w:pPr>
      <w:r>
        <w:rPr>
          <w:sz w:val="28"/>
        </w:rPr>
        <w:t>ਅਜਿਹੀਆਂ ਸੇਵਾਵਾਂ ਪ੍ਰਦਾਨ ਕਰਨ ਲਈ ਜੋ ਨੇਤਰਹੀਣ ਜਾਂ ਘੱਟ ਨਜ਼ਰ ਵਾਲੇ ਲੋਕਾਂ ਲਈ ਸੰਭਾਵਨਾਵਾਂ ਨੂੰ ਖੋਲ੍ਹਦੀਆਂ ਹਨ, ਵਿਜ਼ਨ ਆਸਟ੍ਰੇਲੀਆ ਸਰਕਾਰੀ ਸੰਸਥਾਵਾਂ, ਸਮਰਥਕਾਂ, ਟਰੱਸਟਾਂ ਅਤੇ ਫਾਊਂਡੇਸ਼ਨਾਂ, ਭਾਈਚਾਰਕ ਸਮੂਹਾਂ, ਅਧਿਆਪਕਾਂ, ਸਿਹਤ ਪੇਸ਼ੇਵਰਾਂ, ਕਾਰੋਬਾਰਾਂ, ਵਕਾਲਤੀ ਏਜੰਸੀਆਂ ਅਤੇ ਸਭ ਤੋਂ ਮਹੱਤਵਪੂਰਣ ਸਾਡੇ ਗਾਹਕਾਂ ਨਾਲ ਸਹਿਯੋਗ ਕਰਦੀ ਹੈ।</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pPr>
      <w:r>
        <w:t>ਸਹਾਇਤਾ ਦੀ ਵਿਅਕਤੀਗਤ ਸਮਾਂ-ਸਾਰਣੀ</w:t>
      </w:r>
    </w:p>
    <w:p w14:paraId="01937C4B" w14:textId="3BC21B11" w:rsidR="00D0526E" w:rsidRDefault="003B72C3" w:rsidP="003B72C3">
      <w:pPr>
        <w:rPr>
          <w:sz w:val="28"/>
          <w:szCs w:val="28"/>
        </w:rPr>
      </w:pPr>
      <w:r>
        <w:rPr>
          <w:sz w:val="28"/>
        </w:rPr>
        <w:t xml:space="preserve">ਵਿਜ਼ਨ ਆਸਟ੍ਰੇਲੀਆ ਤੁਹਾਡੇ ਅਤੇ/ਜਾਂ ਤੁਹਾਡੇ ਪਰਿਵਾਰ, ਸੰਭਾਲ ਕਰਨ ਵਾਲੇ, ਵਕਾਲਤੀ ਅਤੇ ਹੋਰਨਾਂ ਨਾਲ ਲੋੜ ਅਨੁਸਾਰ ਭਾਈਵਾਲੀ ਵਿੱਚ ਕੰਮ ਕਰਦਾ ਹੈ, ਤਾਂ ਜੋ ਸਹਾਇਤਾ ਦੀ ਸਮਾਂ-ਸਾਰਣੀ ਵਿਕਸਤ ਕੀਤੀ ਜਾ ਸਕੇ ਜੋ ਉਨ੍ਹਾਂ ਸੇਵਾਵਾਂ ਦੀ ਪਛਾਣ ਕਰਦੀ ਹੈ ਜੋ ਤੁਹਾਡੇ ਟੀਚਿਆਂ ਨੂੰ ਪ੍ਰਾਪਤ ਕਰਨ ਵਿੱਚ ਤੁਹਾਡੀ ਮਦਦ ਕਰਨਗੀਆਂ। </w:t>
      </w:r>
    </w:p>
    <w:p w14:paraId="256B4485" w14:textId="77777777" w:rsidR="00D0526E" w:rsidRDefault="00D0526E" w:rsidP="003B72C3">
      <w:pPr>
        <w:rPr>
          <w:sz w:val="28"/>
          <w:szCs w:val="28"/>
        </w:rPr>
      </w:pPr>
    </w:p>
    <w:p w14:paraId="10B485BF" w14:textId="527D86F9" w:rsidR="003B72C3" w:rsidRDefault="003B72C3" w:rsidP="003B72C3">
      <w:pPr>
        <w:rPr>
          <w:sz w:val="28"/>
          <w:szCs w:val="28"/>
        </w:rPr>
      </w:pPr>
      <w:r>
        <w:rPr>
          <w:sz w:val="28"/>
        </w:rPr>
        <w:t>ਸਹਾਇਤਾ ਦੀ ਸਮਾਂ-ਸਾਰਣੀ ਤੁਹਾਡੇ ਧਿਆਨ ਦੇਣ ਵਾਲੇ ਖੇਤਰਾਂ, ਸਹਿਮਤ ਹੋਈਆਂ ਸੇਵਾਵਾਂ, ਘੰਟਿਆਂ ਦੀ ਗਿਣਤੀ ਅਤੇ ਸੰਬੰਧਿਤ ਖ਼ਰਚਿਆ ਦੀ ਰੂਪ ਰੇਖਾ ਦਿੰਦੀ ਹੈ।</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pPr>
      <w:r>
        <w:t>ਗਾਹਕ ਅਤੇ ਵਰਤਣ ਵਾਲੇ ਨਾਲ ਸਲਾਹ-ਮਸ਼ਵਰਾ</w:t>
      </w:r>
    </w:p>
    <w:p w14:paraId="6E0A01A4" w14:textId="5D557B0B" w:rsidR="00D0526E" w:rsidRPr="00144CD1" w:rsidRDefault="00D0526E" w:rsidP="00D0526E">
      <w:pPr>
        <w:rPr>
          <w:sz w:val="28"/>
          <w:szCs w:val="28"/>
        </w:rPr>
      </w:pPr>
      <w:r>
        <w:rPr>
          <w:sz w:val="28"/>
        </w:rPr>
        <w:t>ਸੰਸਥਾ ਦੇ ਸਾਰੇ ਪਹਿਲੂਆਂ ਵਿੱਚ ਅਰਥਪੂਰਨ ਸਲਾਹ-ਮਸ਼ਵਰੇ ਵਿੱਚ ਗਾਹਕਾਂ ਅਤੇ ਵਰਤਣ ਵਾਲੇ ਸਮੂਹਾਂ ਨੂੰ ਸ਼ਾਮਲ ਕਰਨਾ ਵਿਜ਼ਨ ਆਸਟ੍ਰੇਲੀਆ ਵਿੱਚ ਬਹੁਤ ਮਹੱਤਵਪੂਰਨ ਹੈ। ਅਸੀਂ ਆਪਣੀਆਂ ਸੇਵਾਵਾਂ ਦੀ ਗੁਣਵੱਤਾ ਬਾਰੇ ਵਾਪਸੀ ਸਲਾਹ ਇਕੱਠੀ ਕਰਨ ਲਈ ਬਾਕਾਇਦਾ ਗਾਹਕਾਂ ਤੱਕ ਪਹੁੰਚ ਕਰਦੇ ਹਾਂ, ਅਤੇ ਸਵਾਲਨਾਮਿਆਂ, ਵਿਚਾਰ-ਵਟਾਂਦਰੇ ਵਾਲੇ ਸਮੂਹਾਂ, ਵਰਤਣ ਵਾਲਿਆਂ ਦੇ ਫੋਰਮਾਂ ਅਤੇ ਸਲਾਹਕਾਰ ਕਮੇਟੀਆਂ ਰਾਹੀਂ ਜਾਣਕਾਰੀ ਇਕੱਠੀ ਕਰਦੇ ਹਾਂ।</w:t>
      </w:r>
    </w:p>
    <w:p w14:paraId="24FBEF86" w14:textId="77777777" w:rsidR="00D0526E" w:rsidRPr="00D0526E" w:rsidRDefault="00D0526E" w:rsidP="00D0526E">
      <w:pPr>
        <w:rPr>
          <w:sz w:val="28"/>
          <w:szCs w:val="28"/>
        </w:rPr>
      </w:pPr>
    </w:p>
    <w:p w14:paraId="10EDDCC7" w14:textId="77777777" w:rsidR="00D0526E" w:rsidRPr="00D0526E" w:rsidRDefault="00D0526E" w:rsidP="00D0526E">
      <w:pPr>
        <w:rPr>
          <w:sz w:val="28"/>
          <w:szCs w:val="28"/>
        </w:rPr>
      </w:pPr>
      <w:r>
        <w:rPr>
          <w:sz w:val="28"/>
        </w:rPr>
        <w:t>ਵਿਜ਼ਨ ਆਸਟ੍ਰੇਲੀਆ ਦਾ ਬੋਰਡ ਸਾਡੇ ਗਾਹਕਾਂ ਦੇ ਤਜ਼ਰਬਿਆਂ ਅਤੇ ਸੰਸਥਾ ਦੀ ਭਵਿੱਖ ਦੀ ਦਿਸ਼ਾ ਨਾਲ ਸੰਬੰਧਿਤ ਵਿਸ਼ੇਸ਼ ਮਾਮਲਿਆਂ 'ਤੇ ਸਲਾਹ ਅਤੇ ਵਾਪਸੀ ਸਲਾਹ ਪ੍ਰਾਪਤ ਕਰਨ ਲਈ ਗਾਹਕ ਹਵਾਲਾ ਸਮੂਹ ਦਾ ਆਯੋਜਨ ਕਰਦਾ ਹੈ। ਇਹ ਸਮੂਹ, ਵਿਜ਼ਨ ਆਸਟ੍ਰੇਲੀਆ ਦੇ ਗਾਹਕ ਹਵਾਲਾ ਸਮੂਹ (ਰੈਫਰੈਂਸ ਗਰੁੱਪ) ਚਾਰਟਰ ਦੇ ਅਧੀਨ ਕੰਮ ਕਰਦਾ ਹੈ।</w:t>
      </w:r>
    </w:p>
    <w:p w14:paraId="0ED004A6" w14:textId="77777777" w:rsidR="00870750" w:rsidRPr="00335EA3" w:rsidRDefault="00870750" w:rsidP="00D612CA">
      <w:pPr>
        <w:rPr>
          <w:sz w:val="28"/>
          <w:szCs w:val="28"/>
        </w:rPr>
      </w:pPr>
    </w:p>
    <w:p w14:paraId="50869BF2" w14:textId="24A8B80A" w:rsidR="00D612CA" w:rsidRPr="00335EA3" w:rsidRDefault="00D612CA" w:rsidP="00D612CA">
      <w:pPr>
        <w:rPr>
          <w:sz w:val="28"/>
          <w:szCs w:val="28"/>
        </w:rPr>
      </w:pPr>
      <w:r>
        <w:rPr>
          <w:sz w:val="28"/>
        </w:rPr>
        <w:lastRenderedPageBreak/>
        <w:t>ਵਧੇਰੇ ਜਾਣਕਾਰੀ ਵਾਸਤੇ, ਤੁਸੀਂ ਸਾਨੂੰ ਔਨਲਾਈਨ ਇੱਥੇ ਮਿਲ ਸਕਦੇ ਹੋ:</w:t>
      </w:r>
    </w:p>
    <w:p w14:paraId="3BBC5766" w14:textId="382D9F68" w:rsidR="00870750" w:rsidRDefault="00D612CA" w:rsidP="00D612CA">
      <w:pPr>
        <w:rPr>
          <w:sz w:val="28"/>
          <w:szCs w:val="28"/>
        </w:rPr>
      </w:pPr>
      <w:hyperlink r:id="rId15" w:history="1">
        <w:r>
          <w:rPr>
            <w:rStyle w:val="Hyperlink"/>
            <w:sz w:val="28"/>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pPr>
      <w:r>
        <w:t>ਮੈਂਬਰ</w:t>
      </w:r>
    </w:p>
    <w:p w14:paraId="3D36D33A" w14:textId="71BB5AFE" w:rsidR="00D612CA" w:rsidRPr="00335EA3" w:rsidRDefault="00872AC2" w:rsidP="067F9666">
      <w:r>
        <w:rPr>
          <w:sz w:val="28"/>
        </w:rPr>
        <w:t>18 ਸਾਲ ਤੋਂ ਵੱਧ ਉਮਰ ਦਾ ਕੋਈ ਵੀ ਵਿਅਕਤੀ ਵਿਜ਼ਨ ਆਸਟ੍ਰੇਲੀਆ ਦਾ ਮੈਂਬਰ ਬਣ ਸਕਦਾ ਹੈ। ਸਾਲਾਨਾ ਫੀਸ $25 ਹੈ, ਅਤੇ ਮੈਂਬਰਸ਼ਿਪ ਆਮ ਮੀਟਿੰਗਾਂ ਵਿੱਚ ਹਿੱਸਾ ਲੈਣ, ਕਾਗਜ਼ ਪ੍ਰਾਪਤ ਕਰਨ ਅਤੇ ਮਹੱਤਵਪੂਰਨ ਮੁੱਦਿਆਂ 'ਤੇ ਵੋਟ ਪਾਉਣ ਦਾ ਅਧਿਕਾਰ ਦਿੰਦੀ ਹੈ।</w:t>
      </w:r>
    </w:p>
    <w:p w14:paraId="34A56503" w14:textId="11C7FF38" w:rsidR="00D612CA" w:rsidRPr="00335EA3" w:rsidRDefault="4F2E66E5" w:rsidP="00920513">
      <w:pPr>
        <w:pStyle w:val="Heading2"/>
      </w:pPr>
      <w:r>
        <w:t>ਸਮਰਥਕ ਅਤੇ ਸਵੈ-ਸੇਵਕ (ਵਾਲੰਟੀਅਰ)</w:t>
      </w:r>
    </w:p>
    <w:p w14:paraId="41830936" w14:textId="38B9414D" w:rsidR="004C61C7" w:rsidRPr="00DD2FE8" w:rsidRDefault="004C61C7" w:rsidP="004C61C7">
      <w:pPr>
        <w:rPr>
          <w:sz w:val="28"/>
          <w:szCs w:val="28"/>
        </w:rPr>
      </w:pPr>
      <w:r>
        <w:rPr>
          <w:sz w:val="28"/>
        </w:rPr>
        <w:t>ਵਿਜ਼ਨ ਆਸਟ੍ਰੇਲੀਆ ਸਾਡੀਆਂ ਸੇਵਾਵਾਂ ਪ੍ਰਦਾਨ ਕਰਨ ਲਈ ਲੋੜੀਂਦੇ ਪੈਸਿਆਂ ਦਾ ਇੱਕ ਮਹੱਤਵਪੂਰਣ ਹਿੱਸਾ ਇਕੱਠਾ ਕਰਨ ਲਈ ਭਾਈਚਾਰੇ ਦੀ ਉਦਾਰਤਾ 'ਤੇ ਨਿਰਭਰ ਕਰਦਾ ਹੈ ਅਤੇ ਉਸ ਦੀ ਸੱਚਮੁੱਚ ਸ਼ਲਾਘਾ ਕਰਦਾ ਹੈ। ਗਾਹਕ, ਦਾਨ ਕਰਨ ਦੇ ਵਿਕਲਪ ਦੀ ਪੇਸ਼ਕਸ਼ ਕਰਦੀ ਹੋਈ ਬਾਜ਼ਾਰੀਕਰਨ ਵਾਲੀ ਸਮੱਗਰੀ ਪ੍ਰਾਪਤ ਕਰ ਸਕਦੇ ਹਨ। ਜੇ ਤੁਸੀਂ ਆਪਣੀਆਂ ਬਾਜ਼ਾਰੀਕਰਨ ਜਾਂ ਗੱਲਬਾਤ ਕਰਨ ਦੀਆਂ ਤਰਜੀਹਾਂ ਬਾਰੇ ਵਿਚਾਰ-ਵਟਾਂਦਰਾ ਕਰਨਾ ਚਾਹੁੰਦੇ ਹੋ, ਤਾਂ ਕਿਰਪਾ ਕਰਕੇ ਸਾਨੂੰ 1800 42 20 77 'ਤੇ ਫ਼ੋਨ ਕਰੋ।</w:t>
      </w:r>
    </w:p>
    <w:p w14:paraId="54B7350C" w14:textId="77777777" w:rsidR="00DD2FE8" w:rsidRPr="00DD2FE8" w:rsidRDefault="00DD2FE8" w:rsidP="004C61C7">
      <w:pPr>
        <w:rPr>
          <w:sz w:val="28"/>
          <w:szCs w:val="28"/>
        </w:rPr>
      </w:pPr>
    </w:p>
    <w:p w14:paraId="63DB01B5" w14:textId="1253D497" w:rsidR="00320957" w:rsidRDefault="00320957" w:rsidP="00320957">
      <w:pPr>
        <w:rPr>
          <w:sz w:val="28"/>
          <w:szCs w:val="28"/>
        </w:rPr>
      </w:pPr>
      <w:r>
        <w:rPr>
          <w:sz w:val="28"/>
        </w:rPr>
        <w:t>ਵਿੱਤੀ ਸਹਾਇਤਾ ਤੋਂ ਇਲਾਵਾ, ਬਹੁਤ ਸਾਰੇ ਲੋਕ ਸਵੈ-ਸੇਵਕਾਂ ਵਜੋਂ ਆਪਣੇ ਸਮੇਂ ਅਤੇ ਹੁਨਰ ਯੋਗਦਾਨ ਪਾਉਂਦੇ ਹਨ। ਵਾਲੰਟੀਅਰ ਵਿਜ਼ਨ ਆਸਟ੍ਰੇਲੀਆ ਨੂੰ ਖ਼ਰਚਿਆਂ ਨੂੰ ਘਟਾਉਣ ਵਿੱਚ ਮਦਦ ਕਰਦੇ ਹਨ, ਜਿਸ ਨਾਲ ਸਾਨੂੰ ਨੇਤਰਹੀਣ ਜਾਂ ਘੱਟ ਨਜ਼ਰ ਵਾਲੇ ਲੋਕਾਂ ਨੂੰ ਸੇਵਾਵਾਂ ਪ੍ਰਦਾਨ ਕਰਨ ਲਈ ਵਧੇਰੇ ਸਰੋਤ ਦੇਣ ਦੀ ਆਗਿਆ ਮਿਲਦੀ ਹੈ।</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pPr>
      <w:r>
        <w:t>ਵਕਾਲਤੀ</w:t>
      </w:r>
    </w:p>
    <w:p w14:paraId="1B0501C7" w14:textId="77777777" w:rsidR="00BC38F3" w:rsidRPr="00BC38F3" w:rsidRDefault="00BC38F3" w:rsidP="00BC38F3">
      <w:pPr>
        <w:rPr>
          <w:sz w:val="28"/>
          <w:szCs w:val="28"/>
        </w:rPr>
      </w:pPr>
      <w:r>
        <w:rPr>
          <w:sz w:val="28"/>
        </w:rPr>
        <w:t xml:space="preserve">ਵਕਾਲਤੀ ਉਹ ਵਿਅਕਤੀ ਹੁੰਦਾ ਹੈ ਜੋ ਕਿਸੇ ਹੋਰ ਵਿਅਕਤੀ ਦੀ ਤਰਫ਼ੋਂ ਬੋਲ ਸਕਦਾ ਹੈ ਅਤੇ ਕੰਮ ਕਰ ਸਕਦਾ ਹੈ। ਤੁਸੀਂ ਫ਼ੈਸਲੇ ਲੈਣ ਜਾਂ ਮੁੱਦਿਆਂ ਨੂੰ ਹੱਲ ਕਰਨ ਵਿੱਚ ਮਦਦ ਕਰਨ ਲਈ ਕਿਸੇ ਵਕਾਲਤੀ ਨਾਲ ਕੰਮ ਕਰਨ ਦੀ ਚੋਣ ਕਰ ਸਕਦੇ ਹੋ। ਇਹ ਵਕਾਲਤੀ ਪਰਿਵਾਰ ਦਾ ਜੀਅ, ਦੋਸਤ, ਜਾਂ ਕਿਸੇ ਬਾਹਰੀ ਏਜੰਸੀ </w:t>
      </w:r>
      <w:proofErr w:type="spellStart"/>
      <w:r>
        <w:rPr>
          <w:sz w:val="28"/>
        </w:rPr>
        <w:t>ਦਾ</w:t>
      </w:r>
      <w:proofErr w:type="spellEnd"/>
      <w:r>
        <w:rPr>
          <w:sz w:val="28"/>
        </w:rPr>
        <w:t xml:space="preserve"> </w:t>
      </w:r>
      <w:proofErr w:type="spellStart"/>
      <w:r>
        <w:rPr>
          <w:sz w:val="28"/>
        </w:rPr>
        <w:t>ਪ੍ਰਤੀਨਿਧ</w:t>
      </w:r>
      <w:proofErr w:type="spellEnd"/>
      <w:r>
        <w:rPr>
          <w:sz w:val="28"/>
        </w:rPr>
        <w:t xml:space="preserve"> </w:t>
      </w:r>
      <w:proofErr w:type="spellStart"/>
      <w:r>
        <w:rPr>
          <w:sz w:val="28"/>
        </w:rPr>
        <w:t>ਹੋ</w:t>
      </w:r>
      <w:proofErr w:type="spellEnd"/>
      <w:r>
        <w:rPr>
          <w:sz w:val="28"/>
        </w:rPr>
        <w:t xml:space="preserve"> </w:t>
      </w:r>
      <w:proofErr w:type="spellStart"/>
      <w:r>
        <w:rPr>
          <w:sz w:val="28"/>
        </w:rPr>
        <w:t>ਸਕਦਾ</w:t>
      </w:r>
      <w:proofErr w:type="spellEnd"/>
      <w:r>
        <w:rPr>
          <w:sz w:val="28"/>
        </w:rPr>
        <w:t xml:space="preserve"> </w:t>
      </w:r>
      <w:proofErr w:type="spellStart"/>
      <w:r>
        <w:rPr>
          <w:sz w:val="28"/>
        </w:rPr>
        <w:t>ਹੈ</w:t>
      </w:r>
      <w:proofErr w:type="spellEnd"/>
      <w:r>
        <w:rPr>
          <w:sz w:val="28"/>
        </w:rPr>
        <w:t xml:space="preserve"> (</w:t>
      </w:r>
      <w:proofErr w:type="spellStart"/>
      <w:r w:rsidRPr="00BC38F3">
        <w:rPr>
          <w:color w:val="0070C0"/>
          <w:sz w:val="28"/>
          <w:szCs w:val="28"/>
          <w:u w:val="single"/>
        </w:rPr>
        <w:fldChar w:fldCharType="begin"/>
      </w:r>
      <w:r w:rsidRPr="00BC38F3">
        <w:rPr>
          <w:color w:val="0070C0"/>
          <w:sz w:val="28"/>
          <w:szCs w:val="28"/>
          <w:u w:val="single"/>
        </w:rPr>
        <w:instrText xml:space="preserve"> REF _Ref184309013 \h  \* MERGEFORMAT </w:instrText>
      </w:r>
      <w:r w:rsidRPr="00BC38F3">
        <w:rPr>
          <w:color w:val="0070C0"/>
          <w:sz w:val="28"/>
          <w:szCs w:val="28"/>
          <w:u w:val="single"/>
        </w:rPr>
      </w:r>
      <w:r w:rsidRPr="00BC38F3">
        <w:rPr>
          <w:color w:val="0070C0"/>
          <w:sz w:val="28"/>
          <w:szCs w:val="28"/>
          <w:u w:val="single"/>
        </w:rPr>
        <w:fldChar w:fldCharType="separate"/>
      </w:r>
      <w:r>
        <w:rPr>
          <w:color w:val="0070C0"/>
          <w:sz w:val="28"/>
          <w:u w:val="single"/>
        </w:rPr>
        <w:t>ਹੋਰ</w:t>
      </w:r>
      <w:proofErr w:type="spellEnd"/>
      <w:r>
        <w:rPr>
          <w:color w:val="0070C0"/>
          <w:sz w:val="28"/>
          <w:u w:val="single"/>
        </w:rPr>
        <w:t xml:space="preserve"> </w:t>
      </w:r>
      <w:proofErr w:type="spellStart"/>
      <w:r>
        <w:rPr>
          <w:color w:val="0070C0"/>
          <w:sz w:val="28"/>
          <w:u w:val="single"/>
        </w:rPr>
        <w:t>ਸੰਪਰਕ</w:t>
      </w:r>
      <w:proofErr w:type="spellEnd"/>
      <w:r w:rsidRPr="00BC38F3">
        <w:rPr>
          <w:color w:val="0070C0"/>
          <w:sz w:val="28"/>
          <w:szCs w:val="28"/>
        </w:rPr>
        <w:fldChar w:fldCharType="end"/>
      </w:r>
      <w:r>
        <w:rPr>
          <w:sz w:val="28"/>
        </w:rPr>
        <w:t xml:space="preserve"> </w:t>
      </w:r>
      <w:proofErr w:type="spellStart"/>
      <w:r>
        <w:rPr>
          <w:sz w:val="28"/>
        </w:rPr>
        <w:t>ਵੇਖੋ</w:t>
      </w:r>
      <w:proofErr w:type="spellEnd"/>
      <w:r>
        <w:rPr>
          <w:sz w:val="28"/>
        </w:rPr>
        <w:t xml:space="preserve">)। </w:t>
      </w:r>
    </w:p>
    <w:p w14:paraId="70225B74" w14:textId="77777777" w:rsidR="00BC38F3" w:rsidRPr="00BC38F3" w:rsidRDefault="00BC38F3" w:rsidP="00BC38F3">
      <w:pPr>
        <w:rPr>
          <w:sz w:val="28"/>
          <w:szCs w:val="28"/>
        </w:rPr>
      </w:pPr>
    </w:p>
    <w:p w14:paraId="4A7F5416" w14:textId="2A21DCDA" w:rsidR="00BC38F3" w:rsidRPr="00BC38F3" w:rsidRDefault="00BC38F3" w:rsidP="00BC38F3">
      <w:pPr>
        <w:rPr>
          <w:sz w:val="28"/>
          <w:szCs w:val="28"/>
        </w:rPr>
      </w:pPr>
      <w:r>
        <w:rPr>
          <w:sz w:val="28"/>
        </w:rPr>
        <w:lastRenderedPageBreak/>
        <w:t>ਵਿਜ਼ਨ ਆਸਟ੍ਰੇਲੀਆ, ਵਕਾਲਤੀ ਦੀ ਚੋਣ ਕਰਨ ਵਿੱਚ ਤੁਹਾਡੇ ਵੱਲੋਂ ਕੀਤੀ ਗਈ ਚੋਣ ਦਾ ਪੂਰੀ ਤਰ੍ਹਾਂ ਸਮਰਥਨ ਅਤੇ ਆਦਰ ਕਰਦੀ ਹੈ।</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pPr>
      <w:bookmarkStart w:id="9" w:name="_Toc207965641"/>
      <w:r>
        <w:lastRenderedPageBreak/>
        <w:t>ਸੇਵਾ ਮੁਕੰਮਲ ਹੋਣ 'ਤੇ</w:t>
      </w:r>
      <w:bookmarkEnd w:id="9"/>
      <w:r>
        <w:t xml:space="preserve"> </w:t>
      </w:r>
    </w:p>
    <w:p w14:paraId="334F5472" w14:textId="77777777" w:rsidR="00BA791D" w:rsidRDefault="006E4502" w:rsidP="006E4502">
      <w:pPr>
        <w:rPr>
          <w:sz w:val="28"/>
          <w:szCs w:val="28"/>
        </w:rPr>
      </w:pPr>
      <w:r>
        <w:rPr>
          <w:sz w:val="28"/>
        </w:rPr>
        <w:t xml:space="preserve">ਸੇਵਾਵਾਂ ਦੀ ਯੋਜਨਾ ਤੁਹਾਡੇ ਨਾਲ ਰਲ ਕੇ ਬਣਾਈ ਜਾਂਦੀ ਹੈ ਤਾਂ ਜੋ ਇਹ ਯਕੀਨੀ ਬਣਾਇਆ ਜਾ ਸਕੇ ਕਿ ਉਹ ਤੁਹਾਡੀਆਂ ਲੋੜਾਂ ਅਤੇ ਟੀਚਿਆਂ ਨਾਲ ਮੇਲ ਖਾਂਦੀਆਂ ਹਨ। ਸਹਾਇਤਾ ਦੀ ਸਮਾਂ-ਸਾਰਣੀ ਉਦੋਂ ਪੂਰੀ ਹੋ ਜਾਂਦੀ ਹੈ ਜਦੋਂ ਤੁਹਾਡੇ ਪਛਾਣੇ ਗਏ ਟੀਚਿਆਂ ਨੂੰ ਹਾਸਲ ਕਰ ਲਿਆ ਜਾਂਦਾ ਹੈ ਜਾਂ ਜੇ ਤੁਸੀਂ ਸਹਿਮਤ ਸੇਵਾਵਾਂ ਦੇ ਮੁਕੰਮਲ ਹੋਣ ਤੋਂ ਪਹਿਲਾਂ ਸੇਵਾਵਾਂ ਬੰਦ ਕਰਨ ਦੀ ਚੋਣ ਕਰਦੇ ਹੋ। </w:t>
      </w:r>
    </w:p>
    <w:p w14:paraId="6BC34189" w14:textId="77777777" w:rsidR="00BA791D" w:rsidRDefault="00BA791D" w:rsidP="006E4502">
      <w:pPr>
        <w:rPr>
          <w:sz w:val="28"/>
          <w:szCs w:val="28"/>
        </w:rPr>
      </w:pPr>
    </w:p>
    <w:p w14:paraId="5C3374F3" w14:textId="03D661F7" w:rsidR="006E4502" w:rsidRPr="006E4502" w:rsidRDefault="006E4502" w:rsidP="006E4502">
      <w:pPr>
        <w:rPr>
          <w:sz w:val="28"/>
          <w:szCs w:val="28"/>
        </w:rPr>
      </w:pPr>
      <w:r>
        <w:rPr>
          <w:sz w:val="28"/>
        </w:rPr>
        <w:t xml:space="preserve">ਤੁਸੀਂ ਵੱਖ-ਵੱਖ ਚੈਨਲਾਂ ਰਾਹੀਂ ਸਾਡੇ ਨਾਲ ਜੁੜੇ ਰਹਿ ਸਕਦੇ ਹੋ, ਜਿਵੇਂ ਕਿ ਸਾਡਾ </w:t>
      </w:r>
      <w:hyperlink r:id="rId16">
        <w:r>
          <w:rPr>
            <w:rStyle w:val="Hyperlink"/>
            <w:sz w:val="28"/>
          </w:rPr>
          <w:t>ਗਾਹਕ ਖ਼ਬਰਨਾਮਾ</w:t>
        </w:r>
      </w:hyperlink>
      <w:r>
        <w:rPr>
          <w:sz w:val="28"/>
        </w:rPr>
        <w:t xml:space="preserve"> ਪ੍ਰਾਪਤ ਕਰਨਾ, ਸਾਡੀਆਂ </w:t>
      </w:r>
      <w:hyperlink r:id="rId17">
        <w:r>
          <w:rPr>
            <w:rStyle w:val="Hyperlink"/>
            <w:sz w:val="28"/>
          </w:rPr>
          <w:t>ਲਾਇਬ੍ਰੇਰੀ ਦੀਆਂ ਸੇਵਾਵਾਂ</w:t>
        </w:r>
      </w:hyperlink>
      <w:r>
        <w:rPr>
          <w:sz w:val="28"/>
        </w:rPr>
        <w:t xml:space="preserve"> ਦੀ ਵਰਤੋਂ ਕਰਨਾ, </w:t>
      </w:r>
      <w:r w:rsidRPr="3190FE1C">
        <w:rPr>
          <w:rStyle w:val="Hyperlink"/>
          <w:sz w:val="28"/>
          <w:szCs w:val="28"/>
        </w:rPr>
        <w:t>ਵਿਜ਼ਨ ਆਸਟ੍ਰੇਲੀਆ ਰੇਡੀਓ</w:t>
      </w:r>
      <w:r>
        <w:rPr>
          <w:sz w:val="28"/>
        </w:rPr>
        <w:t xml:space="preserve"> ਸੁਣਨਾ ਜਾਂ ਸਾਡੀ </w:t>
      </w:r>
      <w:hyperlink r:id="rId18">
        <w:r>
          <w:rPr>
            <w:rStyle w:val="Hyperlink"/>
            <w:sz w:val="28"/>
          </w:rPr>
          <w:t>ਵੈੱਬਸਾਈਟ</w:t>
        </w:r>
      </w:hyperlink>
      <w:r>
        <w:rPr>
          <w:sz w:val="28"/>
        </w:rPr>
        <w:t xml:space="preserve"> ਜਾਂ ਸੋਸ਼ਲ ਮੀਡੀਆ ਸਫ਼ਿਆਂ ਰਾਹੀਂ ਤਾਜ਼ਾ ਜਾਣਕਾਰੀ ਰੱਖਣਾ।</w:t>
      </w:r>
    </w:p>
    <w:p w14:paraId="4AE46521" w14:textId="77777777" w:rsidR="006E4502" w:rsidRPr="006E4502" w:rsidRDefault="006E4502" w:rsidP="006E4502">
      <w:pPr>
        <w:rPr>
          <w:sz w:val="28"/>
          <w:szCs w:val="28"/>
        </w:rPr>
      </w:pPr>
    </w:p>
    <w:p w14:paraId="4AE4A1AD" w14:textId="21954C86" w:rsidR="006E4502" w:rsidRDefault="006E4502" w:rsidP="006E4502">
      <w:pPr>
        <w:rPr>
          <w:sz w:val="28"/>
          <w:szCs w:val="28"/>
        </w:rPr>
      </w:pPr>
      <w:r>
        <w:rPr>
          <w:sz w:val="28"/>
        </w:rPr>
        <w:t>ਜੇ ਤੁਹਾਡੀ ਨਜ਼ਰ ਨਾਲ ਸੰਬੰਧਿਤ, ਨਿੱਜੀ ਹਾਲਾਤਾਂ ਵਿੱਚ ਜਾਂ ਕੁਝ ਨਵਾਂ ਵਾਪਰਦਾ ਹੈ ਜਿਸ ਬਾਰੇ ਤੁਸੀਂ ਵਿਚਾਰ-ਵਟਾਂਦਰਾ ਕਰਨਾ ਚਾਹੁੰਦੇ ਹੋ ਤਾਂ ਸਾਡੇ ਨਾਲ ਸੰਪਰਕ ਕਰਨ ਲਈ ਤੁਹਾਡਾ ਸਵਾਗਤ ਹੈ।</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rPr>
          <w:sz w:val="28"/>
          <w:szCs w:val="28"/>
        </w:rPr>
      </w:pPr>
      <w:bookmarkStart w:id="10" w:name="_Toc207965642"/>
      <w:r>
        <w:t>ਸੇਵਾ ਵਾਪਸ ਲੈਣਾ</w:t>
      </w:r>
      <w:bookmarkEnd w:id="10"/>
    </w:p>
    <w:p w14:paraId="341E805F" w14:textId="0C006617" w:rsidR="006E4502" w:rsidRPr="006E4502" w:rsidRDefault="006E4502" w:rsidP="006E4502">
      <w:pPr>
        <w:rPr>
          <w:sz w:val="28"/>
          <w:szCs w:val="28"/>
        </w:rPr>
      </w:pPr>
      <w:r>
        <w:rPr>
          <w:sz w:val="28"/>
        </w:rPr>
        <w:t>ਵਿਜ਼ਨ ਆਸਟ੍ਰੇਲੀਆ ਸੇਵਾਵਾਂ ਵਾਪਸ ਲਈਆਂ ਜਾ ਸਕਦੀਆਂ ਹਨ ਜੇ ਕੋਈ ਗਾਹਕ ਬਿਹਤਰ ਨਜ਼ਰ ਹੋਣ ਦੇ ਕਾਰਨ ਯੋਗਤਾ ਦੇ ਮਾਪਦੰਡਾਂ ਨੂੰ ਪੂਰਾ ਨਹੀਂ ਕਰਦਾ। ਅਜਿਹੇ ਮਾਮਲਿਆਂ ਵਿੱਚ ਜਿੱਥੇ ਕਿਸੇ ਗਾਹਕ ਦਾ ਵਿਵਹਾਰ ਧਮਕੀ ਭਰਿਆ ਜਾਂ ਖ਼ਤਰਨਾਕ ਹੈ, ਜਿੱਥੇ ਸੰਭਵ ਹੋਵੇ, ਸੇਵਾਵਾਂ ਹਾਸਲ ਕਰਨਾ ਜਾਰੀ ਰੱਖਣ ਵਿੱਚ ਗਾਹਕ ਦੀ ਸਹਾਇਤਾ ਕਰਨ ਲਈ ਇੱਕ ਸਹਿਮਤ ਕਾਰਜ ਯੋਜਨਾ ਵਿਕਸਤ ਕੀਤੀ ਜਾਵੇਗੀ।</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pPr>
      <w:bookmarkStart w:id="11" w:name="_TOC_250002"/>
      <w:bookmarkStart w:id="12" w:name="_Ref184309013"/>
      <w:bookmarkStart w:id="13" w:name="_Ref184309021"/>
      <w:bookmarkStart w:id="14" w:name="_Toc207965643"/>
      <w:bookmarkStart w:id="15" w:name="_Other_Contacts￼"/>
      <w:r>
        <w:lastRenderedPageBreak/>
        <w:t xml:space="preserve">ਹੋਰ </w:t>
      </w:r>
      <w:bookmarkEnd w:id="11"/>
      <w:r>
        <w:t>ਸੰਪਰਕ</w:t>
      </w:r>
      <w:bookmarkEnd w:id="12"/>
      <w:bookmarkEnd w:id="13"/>
      <w:bookmarkEnd w:id="14"/>
      <w:r>
        <w:tab/>
      </w:r>
      <w:bookmarkEnd w:id="15"/>
    </w:p>
    <w:p w14:paraId="3ABFC755" w14:textId="77777777" w:rsidR="00D612CA" w:rsidRPr="00335EA3" w:rsidRDefault="00D612CA" w:rsidP="00D612CA">
      <w:pPr>
        <w:rPr>
          <w:b/>
          <w:bCs/>
          <w:sz w:val="28"/>
          <w:szCs w:val="28"/>
        </w:rPr>
      </w:pPr>
      <w:r>
        <w:rPr>
          <w:b/>
          <w:sz w:val="28"/>
        </w:rPr>
        <w:t>ਬਜ਼ੁਰਗ ਦੇਖਭਾਲ ਗੁਣਵੱਤਾ ਅਤੇ ਸੁਰੱਖਿਆ ਕਮਿਸ਼ਨ</w:t>
      </w:r>
    </w:p>
    <w:p w14:paraId="1BE272E7" w14:textId="77777777" w:rsidR="00546115" w:rsidRPr="00546115" w:rsidRDefault="00546115" w:rsidP="00546115">
      <w:pPr>
        <w:rPr>
          <w:sz w:val="28"/>
          <w:szCs w:val="28"/>
        </w:rPr>
      </w:pPr>
      <w:r>
        <w:rPr>
          <w:sz w:val="28"/>
        </w:rPr>
        <w:t>ਬਜ਼ੁਰਗ ਦੇਖਭਾਲ ਸਹਾਇਤਾ ਪ੍ਰਾਪਤ ਕਰਨ ਵਾਲੇ ਵਿਅਕਤੀਆਂ ਨੂੰ ਪ੍ਰਦਾਨ ਕੀਤੀ ਜਾਂਦੀ ਦੇਖਭਾਲ ਜਾਂ ਸੇਵਾਵਾਂ ਦੀ ਗੁਣਵੱਤਾ ਬਾਰੇ ਚਿੰਤਾਵਾਂ ਉਠਾਉਣ ਲਈ।</w:t>
      </w:r>
    </w:p>
    <w:p w14:paraId="6F52E038" w14:textId="43A73419" w:rsidR="00D612CA" w:rsidRPr="00335EA3" w:rsidRDefault="00D612CA" w:rsidP="00D612CA">
      <w:pPr>
        <w:rPr>
          <w:bCs/>
          <w:sz w:val="28"/>
          <w:szCs w:val="28"/>
        </w:rPr>
      </w:pPr>
      <w:r>
        <w:rPr>
          <w:b/>
          <w:sz w:val="28"/>
        </w:rPr>
        <w:t>ਫ਼ੋਨ:</w:t>
      </w:r>
      <w:r>
        <w:rPr>
          <w:sz w:val="28"/>
        </w:rPr>
        <w:t xml:space="preserve"> 1800 951 822</w:t>
      </w:r>
    </w:p>
    <w:p w14:paraId="5970C13F" w14:textId="52DAF84C" w:rsidR="00D612CA" w:rsidRPr="00320B13" w:rsidRDefault="00320B13" w:rsidP="00D612CA">
      <w:pPr>
        <w:rPr>
          <w:bCs/>
          <w:sz w:val="28"/>
          <w:szCs w:val="28"/>
        </w:rPr>
      </w:pPr>
      <w:r>
        <w:rPr>
          <w:b/>
          <w:sz w:val="28"/>
        </w:rPr>
        <w:t>ਵੈੱਬਸਾਈਟ:</w:t>
      </w:r>
      <w:r>
        <w:rPr>
          <w:sz w:val="28"/>
        </w:rPr>
        <w:t xml:space="preserve"> </w:t>
      </w:r>
      <w:hyperlink r:id="rId19" w:history="1">
        <w:r>
          <w:rPr>
            <w:rStyle w:val="Hyperlink"/>
            <w:sz w:val="28"/>
          </w:rPr>
          <w:t>www.agedcarequality.gov.au</w:t>
        </w:r>
      </w:hyperlink>
    </w:p>
    <w:p w14:paraId="697D1DF4" w14:textId="77777777" w:rsidR="00870750" w:rsidRPr="00335EA3" w:rsidRDefault="00870750" w:rsidP="00D612CA">
      <w:pPr>
        <w:rPr>
          <w:sz w:val="28"/>
          <w:szCs w:val="28"/>
        </w:rPr>
      </w:pPr>
    </w:p>
    <w:p w14:paraId="55B2864C" w14:textId="77777777" w:rsidR="00D612CA" w:rsidRPr="00335EA3" w:rsidRDefault="00D612CA" w:rsidP="00D612CA">
      <w:pPr>
        <w:rPr>
          <w:b/>
          <w:bCs/>
          <w:sz w:val="28"/>
          <w:szCs w:val="28"/>
        </w:rPr>
      </w:pPr>
      <w:r>
        <w:rPr>
          <w:b/>
          <w:sz w:val="28"/>
        </w:rPr>
        <w:t>ਆਸਟ੍ਰੇਲੀਆ ਦਾ ਮਨੁੱਖੀ ਅਧਿਕਾਰ ਕਮਿਸ਼ਨ</w:t>
      </w:r>
    </w:p>
    <w:p w14:paraId="3CD6E77A" w14:textId="77777777" w:rsidR="00D612CA" w:rsidRPr="00335EA3" w:rsidRDefault="00D612CA" w:rsidP="00D612CA">
      <w:pPr>
        <w:rPr>
          <w:sz w:val="28"/>
          <w:szCs w:val="28"/>
        </w:rPr>
      </w:pPr>
      <w:r>
        <w:rPr>
          <w:sz w:val="28"/>
        </w:rPr>
        <w:t>ਆਸਟ੍ਰੇਲੀਆ ਦਾ ਮਨੁੱਖੀ ਅਧਿਕਾਰ ਕਮਿਸ਼ਨ ਭੇਦਭਾਵ, ਪਰੇਸ਼ਾਨੀ ਅਤੇ ਧੱਕੇਸ਼ਾਹੀ ਦੀਆਂ ਸ਼ਿਕਾਇਤਾਂ ਦੀ ਜਾਂਚ ਅਤੇ ਇਨ੍ਹਾਂ ਦਾ ਹੱਲ ਕਰ ਸਕਦਾ ਹੈ।</w:t>
      </w:r>
    </w:p>
    <w:p w14:paraId="17D32CDE" w14:textId="3E5B8387" w:rsidR="00320B13" w:rsidRPr="00320B13" w:rsidRDefault="00320B13" w:rsidP="00D612CA">
      <w:pPr>
        <w:rPr>
          <w:b/>
          <w:bCs/>
          <w:sz w:val="28"/>
          <w:szCs w:val="28"/>
        </w:rPr>
      </w:pPr>
      <w:r>
        <w:rPr>
          <w:b/>
          <w:sz w:val="28"/>
        </w:rPr>
        <w:t xml:space="preserve">ਫ਼ੋਨ: </w:t>
      </w:r>
      <w:r w:rsidR="006704C6" w:rsidRPr="006704C6">
        <w:rPr>
          <w:sz w:val="28"/>
          <w:szCs w:val="28"/>
        </w:rPr>
        <w:t>1300 369 711</w:t>
      </w:r>
    </w:p>
    <w:p w14:paraId="1B7B134E" w14:textId="540D2862" w:rsidR="00D612CA" w:rsidRPr="00320B13" w:rsidRDefault="00320B13" w:rsidP="00D612CA">
      <w:pPr>
        <w:rPr>
          <w:sz w:val="28"/>
          <w:szCs w:val="28"/>
        </w:rPr>
      </w:pPr>
      <w:r>
        <w:rPr>
          <w:b/>
          <w:sz w:val="28"/>
        </w:rPr>
        <w:t xml:space="preserve">ਵੈੱਬਸਾਈਟ: </w:t>
      </w:r>
      <w:hyperlink r:id="rId20" w:history="1">
        <w:r>
          <w:rPr>
            <w:rStyle w:val="Hyperlink"/>
            <w:sz w:val="28"/>
          </w:rPr>
          <w:t>www.humanrights.gov.au</w:t>
        </w:r>
      </w:hyperlink>
    </w:p>
    <w:p w14:paraId="2BAC2B38" w14:textId="77777777" w:rsidR="00870750" w:rsidRPr="00335EA3" w:rsidRDefault="00870750" w:rsidP="00D612CA">
      <w:pPr>
        <w:rPr>
          <w:b/>
          <w:sz w:val="28"/>
          <w:szCs w:val="28"/>
        </w:rPr>
      </w:pPr>
    </w:p>
    <w:p w14:paraId="5BA064F6" w14:textId="77777777" w:rsidR="00D612CA" w:rsidRPr="00335EA3" w:rsidRDefault="00D612CA" w:rsidP="00D612CA">
      <w:pPr>
        <w:rPr>
          <w:b/>
          <w:bCs/>
          <w:sz w:val="28"/>
          <w:szCs w:val="28"/>
        </w:rPr>
      </w:pPr>
      <w:r>
        <w:rPr>
          <w:b/>
          <w:sz w:val="28"/>
        </w:rPr>
        <w:t>ਬਲਾਈਂਡ ਸਿਟੀਜਨਜ਼ ਆਸਟ੍ਰੇਲੀਆ</w:t>
      </w:r>
    </w:p>
    <w:p w14:paraId="334E121A" w14:textId="77777777" w:rsidR="00D612CA" w:rsidRPr="00335EA3" w:rsidRDefault="00D612CA" w:rsidP="00D612CA">
      <w:pPr>
        <w:rPr>
          <w:sz w:val="28"/>
          <w:szCs w:val="28"/>
        </w:rPr>
      </w:pPr>
      <w:r>
        <w:rPr>
          <w:sz w:val="28"/>
        </w:rPr>
        <w:t>ਵਰਤਣ ਵਾਲਿਆਂ ਦਾ ਸਮੂਹ, ਜੋ ਨੇਤਰਹੀਣ ਜਾਂ ਘੱਟ ਨਜ਼ਰ ਵਾਲੇ ਲੋਕਾਂ ਲਈ ਮੌਕਿਆਂ ਅਤੇ ਵਕਾਲਤ ਨੂੰ ਅੱਗੇ ਵਧਾਉਂਦਾ ਹੈ।</w:t>
      </w:r>
    </w:p>
    <w:p w14:paraId="55193607" w14:textId="220F4070" w:rsidR="00D612CA" w:rsidRPr="00335EA3" w:rsidRDefault="00D612CA" w:rsidP="00D612CA">
      <w:pPr>
        <w:rPr>
          <w:b/>
          <w:sz w:val="28"/>
          <w:szCs w:val="28"/>
        </w:rPr>
      </w:pPr>
      <w:r>
        <w:rPr>
          <w:b/>
          <w:sz w:val="28"/>
        </w:rPr>
        <w:t>ਫ਼ੋਨ</w:t>
      </w:r>
      <w:r>
        <w:rPr>
          <w:sz w:val="28"/>
        </w:rPr>
        <w:t>: 1800 033 660</w:t>
      </w:r>
    </w:p>
    <w:p w14:paraId="433A886E" w14:textId="65F44A27" w:rsidR="00D612CA" w:rsidRPr="00320B13" w:rsidRDefault="00320B13" w:rsidP="00D612CA">
      <w:pPr>
        <w:rPr>
          <w:sz w:val="28"/>
          <w:szCs w:val="28"/>
        </w:rPr>
      </w:pPr>
      <w:r>
        <w:rPr>
          <w:b/>
          <w:sz w:val="28"/>
        </w:rPr>
        <w:t>ਵੈੱਬਸਾਈਟ:</w:t>
      </w:r>
      <w:r w:rsidR="00870750" w:rsidRPr="00320B13">
        <w:rPr>
          <w:sz w:val="28"/>
          <w:szCs w:val="28"/>
        </w:rPr>
        <w:t xml:space="preserve"> </w:t>
      </w:r>
      <w:hyperlink r:id="rId21" w:history="1">
        <w:r>
          <w:rPr>
            <w:rStyle w:val="Hyperlink"/>
            <w:sz w:val="28"/>
          </w:rPr>
          <w:t>www.bca.org.au</w:t>
        </w:r>
      </w:hyperlink>
    </w:p>
    <w:p w14:paraId="1425A32A" w14:textId="77777777" w:rsidR="00870750" w:rsidRPr="00335EA3" w:rsidRDefault="00870750" w:rsidP="00D612CA">
      <w:pPr>
        <w:rPr>
          <w:b/>
          <w:sz w:val="28"/>
          <w:szCs w:val="28"/>
        </w:rPr>
      </w:pPr>
    </w:p>
    <w:p w14:paraId="3790AE4A" w14:textId="77777777" w:rsidR="00D612CA" w:rsidRPr="00335EA3" w:rsidRDefault="00D612CA" w:rsidP="00D612CA">
      <w:pPr>
        <w:rPr>
          <w:b/>
          <w:bCs/>
          <w:sz w:val="28"/>
          <w:szCs w:val="28"/>
        </w:rPr>
      </w:pPr>
      <w:r>
        <w:rPr>
          <w:b/>
          <w:sz w:val="28"/>
        </w:rPr>
        <w:t>ਕੇਅਰਰ ਗੇਟਵੇਅ</w:t>
      </w:r>
    </w:p>
    <w:p w14:paraId="447B2DEA" w14:textId="77777777" w:rsidR="00D612CA" w:rsidRPr="00335EA3" w:rsidRDefault="00D612CA" w:rsidP="00D612CA">
      <w:pPr>
        <w:rPr>
          <w:sz w:val="28"/>
          <w:szCs w:val="28"/>
        </w:rPr>
      </w:pPr>
      <w:r>
        <w:rPr>
          <w:sz w:val="28"/>
        </w:rPr>
        <w:t>ਸੰਭਾਲ ਕਰਨ ਵਾਲਿਆਂ ਵਾਸਤੇ ਮੁਫ਼ਤ ਸੇਵਾਵਾਂ, ਸਹਾਇਤਾ ਅਤੇ ਸਰੋਤ।</w:t>
      </w:r>
    </w:p>
    <w:p w14:paraId="449D4C77" w14:textId="1D265972" w:rsidR="00D612CA" w:rsidRPr="00335EA3" w:rsidRDefault="00D612CA" w:rsidP="00D612CA">
      <w:pPr>
        <w:rPr>
          <w:sz w:val="28"/>
          <w:szCs w:val="28"/>
        </w:rPr>
      </w:pPr>
      <w:r>
        <w:rPr>
          <w:b/>
          <w:sz w:val="28"/>
        </w:rPr>
        <w:t>ਫ਼ੋਨ:</w:t>
      </w:r>
      <w:r>
        <w:rPr>
          <w:sz w:val="28"/>
        </w:rPr>
        <w:t xml:space="preserve"> 1800 422 737</w:t>
      </w:r>
    </w:p>
    <w:p w14:paraId="618B3EA1" w14:textId="6F4D1E43" w:rsidR="00D612CA" w:rsidRPr="00320B13" w:rsidRDefault="00320B13" w:rsidP="00D612CA">
      <w:pPr>
        <w:rPr>
          <w:b/>
          <w:bCs/>
          <w:sz w:val="28"/>
          <w:szCs w:val="28"/>
        </w:rPr>
      </w:pPr>
      <w:r>
        <w:rPr>
          <w:b/>
          <w:sz w:val="28"/>
        </w:rPr>
        <w:t>ਵੈੱਬਸਾਈਟ:</w:t>
      </w:r>
      <w:r w:rsidR="00870750" w:rsidRPr="00320B13">
        <w:rPr>
          <w:sz w:val="28"/>
          <w:szCs w:val="28"/>
        </w:rPr>
        <w:t xml:space="preserve"> </w:t>
      </w:r>
      <w:hyperlink r:id="rId22" w:history="1">
        <w:r>
          <w:rPr>
            <w:rStyle w:val="Hyperlink"/>
            <w:sz w:val="28"/>
          </w:rPr>
          <w:t>www.carergateway.gov.au</w:t>
        </w:r>
      </w:hyperlink>
    </w:p>
    <w:p w14:paraId="79BB8992" w14:textId="77777777" w:rsidR="00870750" w:rsidRPr="00335EA3" w:rsidRDefault="00870750" w:rsidP="00D612CA">
      <w:pPr>
        <w:rPr>
          <w:sz w:val="28"/>
          <w:szCs w:val="28"/>
        </w:rPr>
      </w:pPr>
    </w:p>
    <w:p w14:paraId="35EE98AE" w14:textId="26A589AA" w:rsidR="00D612CA" w:rsidRPr="00335EA3" w:rsidRDefault="00D612CA" w:rsidP="00D612CA">
      <w:pPr>
        <w:rPr>
          <w:b/>
          <w:bCs/>
          <w:sz w:val="28"/>
          <w:szCs w:val="28"/>
        </w:rPr>
      </w:pPr>
      <w:r>
        <w:rPr>
          <w:b/>
          <w:sz w:val="28"/>
        </w:rPr>
        <w:t>ਰਾਸ਼ਟਰਮੰਡਲ ਦੇ ਰਾਹਤ ਅਤੇ ਕੇਅਰਲਿੰਕ ਕੇਂਦਰ</w:t>
      </w:r>
    </w:p>
    <w:p w14:paraId="1D641E29" w14:textId="77777777" w:rsidR="00D612CA" w:rsidRPr="00335EA3" w:rsidRDefault="00D612CA" w:rsidP="00D612CA">
      <w:pPr>
        <w:rPr>
          <w:sz w:val="28"/>
          <w:szCs w:val="28"/>
        </w:rPr>
      </w:pPr>
      <w:r>
        <w:rPr>
          <w:sz w:val="28"/>
        </w:rPr>
        <w:t>ਥੋੜ੍ਹੀ ਮਿਆਦ ਦੀਆਂ ਐਮਰਜੈਂਸੀ ਰਾਹਤ ਸੇਵਾਵਾਂ ਪ੍ਰਦਾਨ ਕਰਦੇ ਹਨ।</w:t>
      </w:r>
    </w:p>
    <w:p w14:paraId="7FC1EEC8" w14:textId="4B99F805" w:rsidR="00320B13" w:rsidRPr="00335EA3" w:rsidRDefault="00D612CA" w:rsidP="00D612CA">
      <w:pPr>
        <w:rPr>
          <w:b/>
          <w:sz w:val="28"/>
          <w:szCs w:val="28"/>
        </w:rPr>
      </w:pPr>
      <w:r>
        <w:rPr>
          <w:b/>
          <w:sz w:val="28"/>
        </w:rPr>
        <w:t xml:space="preserve">ਫ਼ੋਨ: </w:t>
      </w:r>
      <w:r>
        <w:rPr>
          <w:sz w:val="28"/>
        </w:rPr>
        <w:t>1800 052 222</w:t>
      </w:r>
    </w:p>
    <w:p w14:paraId="1D352F24" w14:textId="77777777" w:rsidR="00D612CA" w:rsidRPr="00335EA3" w:rsidRDefault="00D612CA" w:rsidP="00D612CA">
      <w:pPr>
        <w:rPr>
          <w:b/>
          <w:sz w:val="28"/>
          <w:szCs w:val="28"/>
        </w:rPr>
      </w:pPr>
    </w:p>
    <w:p w14:paraId="1C5E4A34" w14:textId="77777777" w:rsidR="00D612CA" w:rsidRPr="00335EA3" w:rsidRDefault="00D612CA" w:rsidP="00D612CA">
      <w:pPr>
        <w:rPr>
          <w:b/>
          <w:bCs/>
          <w:sz w:val="28"/>
          <w:szCs w:val="28"/>
        </w:rPr>
      </w:pPr>
      <w:r>
        <w:rPr>
          <w:b/>
          <w:sz w:val="28"/>
        </w:rPr>
        <w:lastRenderedPageBreak/>
        <w:t>ਡਿਮੈਂਸ਼ੀਆ ਆਸਟ੍ਰੇਲੀਆ</w:t>
      </w:r>
    </w:p>
    <w:p w14:paraId="6851635D" w14:textId="7D0F8C55" w:rsidR="00D612CA" w:rsidRPr="00335EA3" w:rsidRDefault="00D612CA" w:rsidP="00D612CA">
      <w:pPr>
        <w:rPr>
          <w:sz w:val="28"/>
          <w:szCs w:val="28"/>
        </w:rPr>
      </w:pPr>
      <w:r>
        <w:rPr>
          <w:sz w:val="28"/>
        </w:rPr>
        <w:t xml:space="preserve">ਡਿਮੈਂਸ਼ੀਆ ਨਾਲ ਜੀਅ ਰਹੇ ਆਸਟ੍ਰੇਲੀਆ ਵਾਸੀਆਂ ਅਤੇ ਉਨ੍ਹਾਂ ਦਾ ਸਮਰਥਨ ਕਰਨ ਵਾਲਿਆਂ ਨੂੰ ਜਾਣਕਾਰੀ ਅਤੇ ਸਹਾਇਤਾ ਪ੍ਰਦਾਨ ਕਰਦਾ ਹੈ। </w:t>
      </w:r>
    </w:p>
    <w:p w14:paraId="155DC2A6" w14:textId="30EE484A" w:rsidR="00D612CA" w:rsidRPr="00335EA3" w:rsidRDefault="00D612CA" w:rsidP="00D612CA">
      <w:pPr>
        <w:rPr>
          <w:sz w:val="28"/>
          <w:szCs w:val="28"/>
        </w:rPr>
      </w:pPr>
      <w:r>
        <w:rPr>
          <w:b/>
          <w:sz w:val="28"/>
        </w:rPr>
        <w:t>ਫ਼ੋਨ:</w:t>
      </w:r>
      <w:r>
        <w:rPr>
          <w:sz w:val="28"/>
        </w:rPr>
        <w:t xml:space="preserve"> 1800 100 500</w:t>
      </w:r>
    </w:p>
    <w:p w14:paraId="4901284E" w14:textId="5C5C7427" w:rsidR="00D612CA" w:rsidRPr="00320B13" w:rsidRDefault="00320B13" w:rsidP="00D612CA">
      <w:pPr>
        <w:rPr>
          <w:b/>
          <w:bCs/>
          <w:sz w:val="28"/>
          <w:szCs w:val="28"/>
        </w:rPr>
      </w:pPr>
      <w:r>
        <w:rPr>
          <w:b/>
          <w:sz w:val="28"/>
        </w:rPr>
        <w:t xml:space="preserve">ਵੈੱਬਸਾਈਟ: </w:t>
      </w:r>
      <w:hyperlink r:id="rId23" w:history="1">
        <w:r>
          <w:rPr>
            <w:rStyle w:val="Hyperlink"/>
            <w:sz w:val="28"/>
          </w:rPr>
          <w:t>www.dementia.org.au</w:t>
        </w:r>
      </w:hyperlink>
      <w:r>
        <w:rPr>
          <w:b/>
          <w:sz w:val="28"/>
        </w:rPr>
        <w:t xml:space="preserve"> </w:t>
      </w:r>
    </w:p>
    <w:p w14:paraId="5C937C96" w14:textId="6564CA0B" w:rsidR="006B1766" w:rsidRPr="006B1766" w:rsidRDefault="006B1766" w:rsidP="006B1766">
      <w:pPr>
        <w:rPr>
          <w:b/>
          <w:bCs/>
          <w:sz w:val="28"/>
          <w:szCs w:val="28"/>
        </w:rPr>
      </w:pPr>
    </w:p>
    <w:p w14:paraId="211F638E" w14:textId="3E86644D" w:rsidR="006B1766" w:rsidRPr="006B1766" w:rsidRDefault="006B1766" w:rsidP="006B1766">
      <w:pPr>
        <w:rPr>
          <w:b/>
          <w:bCs/>
          <w:sz w:val="28"/>
          <w:szCs w:val="28"/>
        </w:rPr>
      </w:pPr>
      <w:r>
        <w:rPr>
          <w:b/>
          <w:sz w:val="28"/>
        </w:rPr>
        <w:t>ਪਰਿਵਾਰ, ਬਜ਼ੁਰਗ, ਅਪੰਗਤਾ ਸੇਵਾਵਾਂ ਅਤੇ ਬਾਲ ਸੁਰੱਖਿਆ ਦਾ ਵਿਭਾਗ (QLD)</w:t>
      </w:r>
    </w:p>
    <w:p w14:paraId="1C6B7434" w14:textId="6C1E6710" w:rsidR="00D612CA" w:rsidRPr="00335EA3" w:rsidRDefault="00D612CA" w:rsidP="006B1766">
      <w:pPr>
        <w:rPr>
          <w:sz w:val="28"/>
          <w:szCs w:val="28"/>
        </w:rPr>
      </w:pPr>
      <w:r>
        <w:rPr>
          <w:sz w:val="28"/>
        </w:rPr>
        <w:t>ਬੱਚਿਆਂ ਅਤੇ ਪਰਿਵਾਰਾਂ, ਅਪਾਹਜ ਲੋਕਾਂ ਅਤੇ ਬਜ਼ੁਰਗਾਂ ਵਾਸਤੇ ਸੇਵਾਵਾਂ।</w:t>
      </w:r>
    </w:p>
    <w:p w14:paraId="6155A849" w14:textId="351C40EF" w:rsidR="00D612CA" w:rsidRDefault="00320B13" w:rsidP="00D612CA">
      <w:pPr>
        <w:rPr>
          <w:bCs/>
          <w:sz w:val="28"/>
          <w:szCs w:val="28"/>
        </w:rPr>
      </w:pPr>
      <w:r>
        <w:rPr>
          <w:b/>
          <w:sz w:val="28"/>
        </w:rPr>
        <w:t>ਵੈੱਬਸਾਈਟ:</w:t>
      </w:r>
      <w:r w:rsidR="00870750" w:rsidRPr="00320B13">
        <w:rPr>
          <w:sz w:val="28"/>
          <w:szCs w:val="28"/>
        </w:rPr>
        <w:t xml:space="preserve"> </w:t>
      </w:r>
      <w:hyperlink r:id="rId24" w:history="1">
        <w:r>
          <w:rPr>
            <w:rStyle w:val="Hyperlink"/>
            <w:sz w:val="28"/>
          </w:rPr>
          <w:t>https://www.dcssds.qld.gov.au</w:t>
        </w:r>
      </w:hyperlink>
    </w:p>
    <w:p w14:paraId="6C9436D2" w14:textId="77777777" w:rsidR="001F0547" w:rsidRPr="00320B13" w:rsidRDefault="001F0547" w:rsidP="00D612CA">
      <w:pPr>
        <w:rPr>
          <w:sz w:val="28"/>
          <w:szCs w:val="28"/>
        </w:rPr>
      </w:pPr>
    </w:p>
    <w:p w14:paraId="2E25D79B" w14:textId="305CC5D7" w:rsidR="00D612CA" w:rsidRPr="00335EA3" w:rsidRDefault="00D612CA" w:rsidP="00D612CA">
      <w:pPr>
        <w:rPr>
          <w:b/>
          <w:bCs/>
          <w:sz w:val="28"/>
          <w:szCs w:val="28"/>
        </w:rPr>
      </w:pPr>
      <w:r>
        <w:rPr>
          <w:b/>
          <w:sz w:val="28"/>
        </w:rPr>
        <w:t>ਅਪੰਗਤਾ ਸੇਵਾਵਾਂ ਕਮਿਸ਼ਨ (VIC)</w:t>
      </w:r>
    </w:p>
    <w:p w14:paraId="7CCD1C0A" w14:textId="77777777" w:rsidR="00D612CA" w:rsidRPr="00335EA3" w:rsidRDefault="00D612CA" w:rsidP="00D612CA">
      <w:pPr>
        <w:rPr>
          <w:sz w:val="28"/>
          <w:szCs w:val="28"/>
        </w:rPr>
      </w:pPr>
      <w:r>
        <w:rPr>
          <w:sz w:val="28"/>
        </w:rPr>
        <w:t>ਗਾਹਕ ਵਿਕਟੋਰੀਆ ਵਿੱਚ ਅਪੰਗਤਾ ਸੇਵਾਵਾਂ ਬਾਰੇ ਕਮਿਸ਼ਨ ਨੂੰ ਵਾਪਸੀ ਸਲਾਹ ਪ੍ਰਦਾਨ ਕਰ ਸਕਦੇ ਹਨ।</w:t>
      </w:r>
    </w:p>
    <w:p w14:paraId="63B99774" w14:textId="43348172" w:rsidR="00D612CA" w:rsidRPr="00335EA3" w:rsidRDefault="00D612CA" w:rsidP="00D612CA">
      <w:pPr>
        <w:rPr>
          <w:b/>
          <w:sz w:val="28"/>
          <w:szCs w:val="28"/>
        </w:rPr>
      </w:pPr>
      <w:r>
        <w:rPr>
          <w:b/>
          <w:sz w:val="28"/>
        </w:rPr>
        <w:t>ਫ਼ੋਨ:</w:t>
      </w:r>
      <w:r>
        <w:rPr>
          <w:sz w:val="28"/>
        </w:rPr>
        <w:t xml:space="preserve"> 1800 677 342</w:t>
      </w:r>
    </w:p>
    <w:p w14:paraId="61F425AA" w14:textId="017799F5" w:rsidR="00D612CA" w:rsidRPr="00320B13" w:rsidRDefault="00320B13" w:rsidP="00D612CA">
      <w:pPr>
        <w:rPr>
          <w:sz w:val="28"/>
          <w:szCs w:val="28"/>
        </w:rPr>
      </w:pPr>
      <w:r>
        <w:rPr>
          <w:b/>
          <w:sz w:val="28"/>
        </w:rPr>
        <w:t>ਵੈੱਬਸਾਈਟ:</w:t>
      </w:r>
      <w:r w:rsidR="00870750" w:rsidRPr="00320B13">
        <w:rPr>
          <w:sz w:val="28"/>
          <w:szCs w:val="28"/>
        </w:rPr>
        <w:t xml:space="preserve"> </w:t>
      </w:r>
      <w:hyperlink r:id="rId25" w:history="1">
        <w:r>
          <w:rPr>
            <w:rStyle w:val="Hyperlink"/>
            <w:sz w:val="28"/>
          </w:rPr>
          <w:t>www.odsc.vic.gov.au</w:t>
        </w:r>
      </w:hyperlink>
    </w:p>
    <w:p w14:paraId="6D955E60" w14:textId="77777777" w:rsidR="00870750" w:rsidRPr="00335EA3" w:rsidRDefault="00870750" w:rsidP="00D612CA">
      <w:pPr>
        <w:rPr>
          <w:b/>
          <w:sz w:val="28"/>
          <w:szCs w:val="28"/>
        </w:rPr>
      </w:pPr>
    </w:p>
    <w:p w14:paraId="6E55D381" w14:textId="77777777" w:rsidR="00D612CA" w:rsidRPr="00335EA3" w:rsidRDefault="00D612CA" w:rsidP="00D612CA">
      <w:pPr>
        <w:rPr>
          <w:b/>
          <w:bCs/>
          <w:sz w:val="28"/>
          <w:szCs w:val="28"/>
        </w:rPr>
      </w:pPr>
      <w:r>
        <w:rPr>
          <w:b/>
          <w:sz w:val="28"/>
        </w:rPr>
        <w:t>ਬਜ਼ੁਰਗਾਂ ਨਾਲ ਦੁਰਵਿਵਹਾਰ ਦੀਆਂ ਚਿੰਤਾਵਾਂ</w:t>
      </w:r>
    </w:p>
    <w:p w14:paraId="6D9FF984" w14:textId="536921AE" w:rsidR="00D612CA" w:rsidRPr="00335EA3" w:rsidRDefault="00D612CA" w:rsidP="00D612CA">
      <w:pPr>
        <w:rPr>
          <w:sz w:val="28"/>
          <w:szCs w:val="28"/>
        </w:rPr>
      </w:pPr>
      <w:r>
        <w:rPr>
          <w:sz w:val="28"/>
        </w:rPr>
        <w:t>ਹਰੇਕ ਰਾਜ ਅਤੇ ਕੇਂਦਰੀ ਪ੍ਰਦੇਸ਼ ਆਪਣੀ ਵੈੱਬਸਾਈਟ ਰਾਹੀਂ ਦੁਰਵਿਵਹਾਰ, ਦੁਰਵਿਵਹਾਰ ਦੀ ਰੋਕਥਾਮ ਅਤੇ ਲਾਭਦਾਇਕ ਸੰਪਰਕਾਂ ਬਾਰੇ ਜਾਣਕਾਰੀ ਪ੍ਰਦਾਨ ਕਰਦੇ ਹਨ।</w:t>
      </w:r>
    </w:p>
    <w:p w14:paraId="2D342E52" w14:textId="033DF67E" w:rsidR="00D612CA" w:rsidRPr="00335EA3" w:rsidRDefault="00D612CA" w:rsidP="00D612CA">
      <w:pPr>
        <w:rPr>
          <w:b/>
          <w:sz w:val="28"/>
          <w:szCs w:val="28"/>
        </w:rPr>
      </w:pPr>
      <w:r>
        <w:rPr>
          <w:b/>
          <w:sz w:val="28"/>
        </w:rPr>
        <w:t>ਫ਼ੋਨ:</w:t>
      </w:r>
      <w:r>
        <w:rPr>
          <w:sz w:val="28"/>
        </w:rPr>
        <w:t xml:space="preserve"> 1800 353 374</w:t>
      </w:r>
    </w:p>
    <w:p w14:paraId="45E1D2E2" w14:textId="457A1444" w:rsidR="00D612CA" w:rsidRPr="00320B13" w:rsidRDefault="00320B13" w:rsidP="00D612CA">
      <w:pPr>
        <w:rPr>
          <w:b/>
          <w:bCs/>
          <w:sz w:val="28"/>
          <w:szCs w:val="28"/>
        </w:rPr>
      </w:pPr>
      <w:r>
        <w:rPr>
          <w:b/>
          <w:sz w:val="28"/>
        </w:rPr>
        <w:t xml:space="preserve">ਵੈੱਬਸਾਈਟ: </w:t>
      </w:r>
      <w:hyperlink r:id="rId26" w:history="1">
        <w:r>
          <w:rPr>
            <w:rStyle w:val="Hyperlink"/>
            <w:sz w:val="28"/>
          </w:rPr>
          <w:t>www.humanrights.gov.au/elderabuse</w:t>
        </w:r>
      </w:hyperlink>
      <w:r>
        <w:rPr>
          <w:b/>
          <w:sz w:val="28"/>
        </w:rPr>
        <w:t xml:space="preserve"> </w:t>
      </w:r>
    </w:p>
    <w:p w14:paraId="0795E1DD" w14:textId="77777777" w:rsidR="00870750" w:rsidRPr="00335EA3" w:rsidRDefault="00870750" w:rsidP="00D612CA">
      <w:pPr>
        <w:rPr>
          <w:sz w:val="28"/>
          <w:szCs w:val="28"/>
        </w:rPr>
      </w:pPr>
    </w:p>
    <w:p w14:paraId="42AB8925" w14:textId="68286DE3" w:rsidR="00D612CA" w:rsidRPr="00335EA3" w:rsidRDefault="00D612CA" w:rsidP="00D612CA">
      <w:pPr>
        <w:rPr>
          <w:b/>
          <w:bCs/>
          <w:sz w:val="28"/>
          <w:szCs w:val="28"/>
        </w:rPr>
      </w:pPr>
      <w:r>
        <w:rPr>
          <w:b/>
          <w:sz w:val="28"/>
        </w:rPr>
        <w:t>ਸਿਹਤ ਅਤੇ ਅਪੰਗਤਾ ਸੇਵਾਵਾਂ ਦਾ ਸ਼ਿਕਾਇਤ ਦਫ਼ਤਰ (WA)</w:t>
      </w:r>
    </w:p>
    <w:p w14:paraId="49B91F0A" w14:textId="77777777" w:rsidR="00D612CA" w:rsidRPr="00335EA3" w:rsidRDefault="00D612CA" w:rsidP="00D612CA">
      <w:pPr>
        <w:rPr>
          <w:sz w:val="28"/>
          <w:szCs w:val="28"/>
        </w:rPr>
      </w:pPr>
      <w:r>
        <w:rPr>
          <w:sz w:val="28"/>
        </w:rPr>
        <w:t>ਗਾਹਕ ਵੈਸਟਰਨ ਆਸਟ੍ਰੇਲੀਆ ਵਿੱਚ ਅਪੰਗਤਾ ਸੇਵਾਵਾਂ ਵਾਲੇ ਦਫ਼ਤਰ ਨੂੰ ਵਾਪਸੀ ਸਲਾਹ ਪ੍ਰਦਾਨ ਕਰ ਸਕਦੇ ਹਨ।</w:t>
      </w:r>
    </w:p>
    <w:p w14:paraId="5DE8B13A" w14:textId="03D77107" w:rsidR="00D612CA" w:rsidRPr="00335EA3" w:rsidRDefault="00D612CA" w:rsidP="00D612CA">
      <w:pPr>
        <w:rPr>
          <w:b/>
          <w:sz w:val="28"/>
          <w:szCs w:val="28"/>
        </w:rPr>
      </w:pPr>
      <w:r>
        <w:rPr>
          <w:b/>
          <w:sz w:val="28"/>
        </w:rPr>
        <w:t>ਫ਼ੋਨ:</w:t>
      </w:r>
      <w:r>
        <w:rPr>
          <w:sz w:val="28"/>
        </w:rPr>
        <w:t xml:space="preserve"> 1800 813 583</w:t>
      </w:r>
    </w:p>
    <w:p w14:paraId="42E3DBCE" w14:textId="4528D852" w:rsidR="00D612CA" w:rsidRPr="00320B13" w:rsidRDefault="00320B13" w:rsidP="00D612CA">
      <w:pPr>
        <w:rPr>
          <w:sz w:val="28"/>
          <w:szCs w:val="28"/>
        </w:rPr>
      </w:pPr>
      <w:r>
        <w:rPr>
          <w:b/>
          <w:sz w:val="28"/>
        </w:rPr>
        <w:t>ਵੈੱਬਸਾਈਟ:</w:t>
      </w:r>
      <w:r w:rsidR="00870750" w:rsidRPr="00320B13">
        <w:rPr>
          <w:sz w:val="28"/>
          <w:szCs w:val="28"/>
        </w:rPr>
        <w:t xml:space="preserve"> </w:t>
      </w:r>
      <w:hyperlink r:id="rId27" w:history="1">
        <w:r>
          <w:rPr>
            <w:rStyle w:val="Hyperlink"/>
            <w:sz w:val="28"/>
          </w:rPr>
          <w:t>www.hadsco.wa.gov.au</w:t>
        </w:r>
      </w:hyperlink>
    </w:p>
    <w:p w14:paraId="08AB69DD" w14:textId="77777777" w:rsidR="00870750" w:rsidRDefault="00870750" w:rsidP="00D612CA">
      <w:pPr>
        <w:rPr>
          <w:sz w:val="28"/>
          <w:szCs w:val="28"/>
        </w:rPr>
      </w:pPr>
    </w:p>
    <w:p w14:paraId="27E3BD2D" w14:textId="77777777" w:rsidR="00D74EDE" w:rsidRPr="00335EA3" w:rsidRDefault="00D74EDE" w:rsidP="00D612CA">
      <w:pPr>
        <w:rPr>
          <w:sz w:val="28"/>
          <w:szCs w:val="28"/>
        </w:rPr>
      </w:pPr>
    </w:p>
    <w:p w14:paraId="3A745098" w14:textId="7599F974" w:rsidR="00D612CA" w:rsidRPr="00335EA3" w:rsidRDefault="00D612CA" w:rsidP="00D612CA">
      <w:pPr>
        <w:rPr>
          <w:b/>
          <w:bCs/>
          <w:sz w:val="28"/>
          <w:szCs w:val="28"/>
        </w:rPr>
      </w:pPr>
      <w:r>
        <w:rPr>
          <w:b/>
          <w:sz w:val="28"/>
        </w:rPr>
        <w:lastRenderedPageBreak/>
        <w:t xml:space="preserve">ਮਾਈ ਏਜ਼ਡ ਕੇਅਰ (MAC) </w:t>
      </w:r>
    </w:p>
    <w:p w14:paraId="1B449A22" w14:textId="064527F7" w:rsidR="00D612CA" w:rsidRPr="00335EA3" w:rsidRDefault="00FA0753" w:rsidP="00D612CA">
      <w:pPr>
        <w:rPr>
          <w:sz w:val="28"/>
          <w:szCs w:val="28"/>
        </w:rPr>
      </w:pPr>
      <w:r>
        <w:rPr>
          <w:sz w:val="28"/>
        </w:rPr>
        <w:t xml:space="preserve">ਬਜ਼ੁਰਗਾਂ ਦੀ ਦੇਖਭਾਲ ਬਾਰੇ ਸੇਵਾਵਾਂ ਅਤੇ ਜਾਣਕਾਰੀ ਪ੍ਰਾਪਤ ਕਰਨ ਲਈ 65 ਸਾਲ ਜਾਂ ਇਸ ਤੋਂ ਵੱਧ ਉਮਰ ਦੇ ਆਸਟ੍ਰੇਲੀਆ ਵਾਸੀਆਂ ਲਈ ਰਸਤਾ। ਬਜ਼ੁਰਗ ਦੇਖਭਾਲ ਸੇਵਾਵਾਂ ਬਾਰੇ ਸ਼ਿਕਾਇਤਾਂ ਵੀ ਇੱਥੇ ਰਿਪੋਰਟ ਕੀਤੀਆਂ ਜਾ ਸਕਦੀਆਂ ਹਨ। </w:t>
      </w:r>
    </w:p>
    <w:p w14:paraId="31D9C5B2" w14:textId="775C3B11" w:rsidR="00D612CA" w:rsidRPr="00335EA3" w:rsidRDefault="00D612CA" w:rsidP="00D612CA">
      <w:pPr>
        <w:rPr>
          <w:b/>
          <w:sz w:val="28"/>
          <w:szCs w:val="28"/>
        </w:rPr>
      </w:pPr>
      <w:r>
        <w:rPr>
          <w:b/>
          <w:sz w:val="28"/>
        </w:rPr>
        <w:t>ਫ਼ੋਨ:</w:t>
      </w:r>
      <w:r>
        <w:rPr>
          <w:sz w:val="28"/>
        </w:rPr>
        <w:t xml:space="preserve"> 1800 200 422</w:t>
      </w:r>
    </w:p>
    <w:p w14:paraId="0A82121D" w14:textId="15882B7C" w:rsidR="00D612CA" w:rsidRPr="00320B13" w:rsidRDefault="008555CF" w:rsidP="00D612CA">
      <w:pPr>
        <w:rPr>
          <w:sz w:val="28"/>
          <w:szCs w:val="28"/>
        </w:rPr>
      </w:pPr>
      <w:r>
        <w:rPr>
          <w:b/>
          <w:sz w:val="28"/>
        </w:rPr>
        <w:t>ਵੈੱਬਸਾਈਟ:</w:t>
      </w:r>
      <w:r w:rsidR="00D612CA" w:rsidRPr="00335EA3">
        <w:rPr>
          <w:sz w:val="28"/>
          <w:szCs w:val="28"/>
        </w:rPr>
        <w:t xml:space="preserve"> </w:t>
      </w:r>
      <w:hyperlink r:id="rId28" w:history="1">
        <w:r>
          <w:rPr>
            <w:rStyle w:val="Hyperlink"/>
            <w:sz w:val="28"/>
          </w:rPr>
          <w:t>www.myagedcare.gov.au</w:t>
        </w:r>
      </w:hyperlink>
    </w:p>
    <w:p w14:paraId="79C44A73" w14:textId="77777777" w:rsidR="00870750" w:rsidRPr="00335EA3" w:rsidRDefault="00870750" w:rsidP="00D612CA">
      <w:pPr>
        <w:rPr>
          <w:b/>
          <w:sz w:val="28"/>
          <w:szCs w:val="28"/>
        </w:rPr>
      </w:pPr>
    </w:p>
    <w:p w14:paraId="3AFD8AD9" w14:textId="77777777" w:rsidR="00D612CA" w:rsidRPr="00335EA3" w:rsidRDefault="00D612CA" w:rsidP="00D612CA">
      <w:pPr>
        <w:rPr>
          <w:b/>
          <w:bCs/>
          <w:sz w:val="28"/>
          <w:szCs w:val="28"/>
        </w:rPr>
      </w:pPr>
      <w:r>
        <w:rPr>
          <w:b/>
          <w:sz w:val="28"/>
        </w:rPr>
        <w:t>ਰਾਸ਼ਟਰੀ ਅਪੰਗਤਾ ਦੁਰਵਿਵਹਾਰ ਅਤੇ ਅਣਗਹਿਲੀ ਵਾਲੀ ਹੌਟਲਾਈਨ</w:t>
      </w:r>
    </w:p>
    <w:p w14:paraId="2BC47608" w14:textId="77777777" w:rsidR="00D612CA" w:rsidRPr="00335EA3" w:rsidRDefault="00D612CA" w:rsidP="00D612CA">
      <w:pPr>
        <w:rPr>
          <w:sz w:val="28"/>
          <w:szCs w:val="28"/>
        </w:rPr>
      </w:pPr>
      <w:r>
        <w:rPr>
          <w:sz w:val="28"/>
        </w:rPr>
        <w:t>ਸਰਕਾਰੀ ਮਾਲੀ ਸਹਾਇਤਾ ਪ੍ਰਾਪਤ ਸੇਵਾਵਾਂ ਦੀ ਵਰਤੋਂ ਕਰਦਿਆਂ ਅਪਾਹਜ ਲੋਕਾਂ ਦੇ ਦੁਰਵਿਵਹਾਰ ਅਤੇ ਅਣਗਹਿਲੀ ਦੀ ਰਿਪੋਰਟ ਕਰਨ ਲਈ ਆਸਟ੍ਰੇਲੀਆ-ਵਿਆਪੀ ਟੈਲੀਫ਼ੋਨ ਹੌਟਲਾਈਨ।</w:t>
      </w:r>
    </w:p>
    <w:p w14:paraId="2AF0EA86" w14:textId="5B1B4BED" w:rsidR="00D612CA" w:rsidRPr="00335EA3" w:rsidRDefault="00320B13" w:rsidP="00D612CA">
      <w:pPr>
        <w:rPr>
          <w:b/>
          <w:sz w:val="28"/>
          <w:szCs w:val="28"/>
        </w:rPr>
      </w:pPr>
      <w:r>
        <w:rPr>
          <w:b/>
          <w:sz w:val="28"/>
        </w:rPr>
        <w:t>ਫ਼ੋਨ:</w:t>
      </w:r>
      <w:r>
        <w:rPr>
          <w:sz w:val="28"/>
        </w:rPr>
        <w:t xml:space="preserve"> 1800 880 052</w:t>
      </w:r>
    </w:p>
    <w:p w14:paraId="7761D372" w14:textId="06A8C496" w:rsidR="00D612CA" w:rsidRPr="00320B13" w:rsidRDefault="00D612CA" w:rsidP="00D612CA">
      <w:pPr>
        <w:rPr>
          <w:sz w:val="28"/>
          <w:szCs w:val="28"/>
        </w:rPr>
      </w:pPr>
      <w:r>
        <w:rPr>
          <w:b/>
          <w:sz w:val="28"/>
        </w:rPr>
        <w:t>ਇੱਥੇ ਜਾਓ:</w:t>
      </w:r>
      <w:r w:rsidR="00870750" w:rsidRPr="00320B13">
        <w:rPr>
          <w:sz w:val="28"/>
          <w:szCs w:val="28"/>
        </w:rPr>
        <w:t xml:space="preserve"> </w:t>
      </w:r>
      <w:hyperlink r:id="rId29" w:history="1">
        <w:r>
          <w:rPr>
            <w:rStyle w:val="Hyperlink"/>
            <w:sz w:val="28"/>
          </w:rPr>
          <w:t>www.jobaccess.gov.au/complaints/hotline</w:t>
        </w:r>
      </w:hyperlink>
    </w:p>
    <w:p w14:paraId="44590993" w14:textId="77777777" w:rsidR="00870750" w:rsidRPr="00335EA3" w:rsidRDefault="00870750" w:rsidP="00D612CA">
      <w:pPr>
        <w:rPr>
          <w:sz w:val="28"/>
          <w:szCs w:val="28"/>
        </w:rPr>
      </w:pPr>
    </w:p>
    <w:p w14:paraId="7EF9A22A" w14:textId="4D5B1BCD" w:rsidR="00D612CA" w:rsidRPr="00335EA3" w:rsidRDefault="00D612CA" w:rsidP="00D612CA">
      <w:pPr>
        <w:rPr>
          <w:b/>
          <w:bCs/>
          <w:sz w:val="28"/>
          <w:szCs w:val="28"/>
        </w:rPr>
      </w:pPr>
      <w:r>
        <w:rPr>
          <w:b/>
          <w:sz w:val="28"/>
        </w:rPr>
        <w:t>ਰਾਸ਼ਟਰੀ ਅਪੰਗਤਾ ਬੀਮਾ ਯੋਜਨਾ (NDIS)</w:t>
      </w:r>
    </w:p>
    <w:p w14:paraId="49CF18DF" w14:textId="474657AB" w:rsidR="00D612CA" w:rsidRPr="00335EA3" w:rsidRDefault="00D612CA" w:rsidP="00D612CA">
      <w:pPr>
        <w:rPr>
          <w:sz w:val="28"/>
          <w:szCs w:val="28"/>
        </w:rPr>
      </w:pPr>
      <w:r>
        <w:rPr>
          <w:sz w:val="28"/>
        </w:rPr>
        <w:t>ਇਹ ਯਕੀਨੀ ਬਣਾਉਣ ਲਈ ਇੱਕ ਯੋਜਨਾ ਕਿ ਅਪੰਗਤਾ ਵਾਲੇ 65 ਸਾਲ ਤੋਂ ਘੱਟ ਉਮਰ ਦੇ ਲੋਕਾਂ ਨੂੰ ਲੋੜੀਂਦੀ ਸਹਾਇਤਾ ਪ੍ਰਾਪਤ ਹੋਵੇ, ਰਾਸ਼ਟਰੀ ਅਪੰਗਤਾ ਬੀਮਾ ਏਜੰਸੀ (NDIA) ਰਾਹੀਂ ਪ੍ਰਦਾਨ ਕੀਤੀ ਜਾਂਦੀ ਹੈ।</w:t>
      </w:r>
    </w:p>
    <w:p w14:paraId="28FA0758" w14:textId="3C667818" w:rsidR="00D612CA" w:rsidRPr="00335EA3" w:rsidRDefault="00D612CA" w:rsidP="00D612CA">
      <w:pPr>
        <w:rPr>
          <w:b/>
          <w:sz w:val="28"/>
          <w:szCs w:val="28"/>
        </w:rPr>
      </w:pPr>
      <w:r>
        <w:rPr>
          <w:b/>
          <w:sz w:val="28"/>
        </w:rPr>
        <w:t>ਫ਼ੋਨ:</w:t>
      </w:r>
      <w:r>
        <w:rPr>
          <w:sz w:val="28"/>
        </w:rPr>
        <w:t xml:space="preserve"> 1800 800 110</w:t>
      </w:r>
    </w:p>
    <w:p w14:paraId="4C0090D6" w14:textId="40D23DB6" w:rsidR="00D612CA" w:rsidRDefault="00320B13" w:rsidP="3190FE1C">
      <w:r>
        <w:rPr>
          <w:b/>
          <w:sz w:val="28"/>
        </w:rPr>
        <w:t xml:space="preserve">ਵੈੱਬਸਾਈਟ: </w:t>
      </w:r>
      <w:hyperlink r:id="rId30">
        <w:r>
          <w:rPr>
            <w:rStyle w:val="Hyperlink"/>
            <w:sz w:val="28"/>
          </w:rPr>
          <w:t>www.ndis.gov.au</w:t>
        </w:r>
      </w:hyperlink>
    </w:p>
    <w:p w14:paraId="15A25021" w14:textId="77777777" w:rsidR="007D5EBD" w:rsidRPr="007D5EBD" w:rsidRDefault="007D5EBD" w:rsidP="3190FE1C">
      <w:pPr>
        <w:rPr>
          <w:b/>
          <w:bCs/>
          <w:sz w:val="28"/>
          <w:szCs w:val="28"/>
        </w:rPr>
      </w:pPr>
    </w:p>
    <w:p w14:paraId="2BC78D98" w14:textId="5611253D" w:rsidR="00D612CA" w:rsidRPr="00335EA3" w:rsidRDefault="00D612CA" w:rsidP="00D612CA">
      <w:pPr>
        <w:rPr>
          <w:b/>
          <w:bCs/>
          <w:sz w:val="28"/>
          <w:szCs w:val="28"/>
        </w:rPr>
      </w:pPr>
      <w:r>
        <w:rPr>
          <w:b/>
          <w:sz w:val="28"/>
        </w:rPr>
        <w:t>NDIS ਗੁਣਵੱਤਾ ਅਤੇ ਸੁਰੱਖਿਆ ਕਮਿਸ਼ਨ</w:t>
      </w:r>
    </w:p>
    <w:p w14:paraId="218FD185" w14:textId="77777777" w:rsidR="00D612CA" w:rsidRPr="00335EA3" w:rsidRDefault="00D612CA" w:rsidP="00D612CA">
      <w:pPr>
        <w:rPr>
          <w:sz w:val="28"/>
          <w:szCs w:val="28"/>
        </w:rPr>
      </w:pPr>
      <w:r>
        <w:rPr>
          <w:sz w:val="28"/>
        </w:rPr>
        <w:t>ਇੱਕ ਨਿਰਪੱਖ ਸੰਸਥਾ ਜੋ NDIS ਸੇਵਾਵਾਂ ਅਤੇ ਸਹਾਇਤਾ ਦੀ ਗੁਣਵੱਤਾ ਅਤੇ ਸੁਰੱਖਿਆ ਵਿੱਚ ਸੁਧਾਰ ਕਰਨ ਲਈ ਕੰਮ ਕਰਦੀ ਹੈ। ਸ਼ਿਕਾਇਤਾਂ NDIS ਕਮਿਸ਼ਨ ਨੂੰ ਕੀਤੀਆਂ ਜਾ ਸਕਦੀਆਂ ਹਨ।</w:t>
      </w:r>
    </w:p>
    <w:p w14:paraId="256591DE" w14:textId="3B7E3162" w:rsidR="00D612CA" w:rsidRPr="00335EA3" w:rsidRDefault="00D612CA" w:rsidP="00D612CA">
      <w:pPr>
        <w:rPr>
          <w:b/>
          <w:sz w:val="28"/>
          <w:szCs w:val="28"/>
        </w:rPr>
      </w:pPr>
      <w:r>
        <w:rPr>
          <w:b/>
          <w:sz w:val="28"/>
        </w:rPr>
        <w:t>ਫ਼ੋਨ:</w:t>
      </w:r>
      <w:r>
        <w:rPr>
          <w:sz w:val="28"/>
        </w:rPr>
        <w:t xml:space="preserve"> 1800 035 544</w:t>
      </w:r>
    </w:p>
    <w:p w14:paraId="4499AE1E" w14:textId="4CF4ED87" w:rsidR="00D612CA" w:rsidRPr="00320B13" w:rsidRDefault="00320B13" w:rsidP="00D612CA">
      <w:pPr>
        <w:rPr>
          <w:sz w:val="28"/>
          <w:szCs w:val="28"/>
        </w:rPr>
      </w:pPr>
      <w:r>
        <w:rPr>
          <w:b/>
          <w:sz w:val="28"/>
        </w:rPr>
        <w:t>ਵੈੱਬਸਾਈਟ:</w:t>
      </w:r>
      <w:r w:rsidR="00870750" w:rsidRPr="00320B13">
        <w:rPr>
          <w:sz w:val="28"/>
          <w:szCs w:val="28"/>
        </w:rPr>
        <w:t xml:space="preserve"> </w:t>
      </w:r>
      <w:hyperlink r:id="rId31" w:history="1">
        <w:r>
          <w:rPr>
            <w:rStyle w:val="Hyperlink"/>
            <w:sz w:val="28"/>
          </w:rPr>
          <w:t>www.ndiscommission.gov.au</w:t>
        </w:r>
      </w:hyperlink>
    </w:p>
    <w:p w14:paraId="3959C159" w14:textId="77777777" w:rsidR="00870750" w:rsidRDefault="00870750" w:rsidP="00D612CA">
      <w:pPr>
        <w:rPr>
          <w:sz w:val="28"/>
          <w:szCs w:val="28"/>
        </w:rPr>
      </w:pPr>
    </w:p>
    <w:p w14:paraId="3E1F023E" w14:textId="77777777" w:rsidR="001C1DC4" w:rsidRDefault="001C1DC4" w:rsidP="00D612CA">
      <w:pPr>
        <w:rPr>
          <w:sz w:val="28"/>
          <w:szCs w:val="28"/>
        </w:rPr>
      </w:pPr>
    </w:p>
    <w:p w14:paraId="632B34A5" w14:textId="77777777" w:rsidR="001C1DC4" w:rsidRDefault="001C1DC4" w:rsidP="00D612CA">
      <w:pPr>
        <w:rPr>
          <w:sz w:val="28"/>
          <w:szCs w:val="28"/>
        </w:rPr>
      </w:pPr>
    </w:p>
    <w:p w14:paraId="1F6246BD" w14:textId="77777777" w:rsidR="001C1DC4" w:rsidRDefault="001C1DC4" w:rsidP="00D612CA">
      <w:pPr>
        <w:rPr>
          <w:sz w:val="28"/>
          <w:szCs w:val="28"/>
        </w:rPr>
      </w:pPr>
    </w:p>
    <w:p w14:paraId="7BAE74A4" w14:textId="77777777" w:rsidR="001C1DC4" w:rsidRPr="00335EA3" w:rsidRDefault="001C1DC4" w:rsidP="00D612CA">
      <w:pPr>
        <w:rPr>
          <w:sz w:val="28"/>
          <w:szCs w:val="28"/>
        </w:rPr>
      </w:pPr>
    </w:p>
    <w:p w14:paraId="5F614C58" w14:textId="2E95C0FD" w:rsidR="00B91CC4" w:rsidRDefault="00B91CC4" w:rsidP="00D612CA">
      <w:pPr>
        <w:rPr>
          <w:b/>
          <w:bCs/>
          <w:sz w:val="28"/>
          <w:szCs w:val="28"/>
        </w:rPr>
      </w:pPr>
      <w:r>
        <w:rPr>
          <w:b/>
          <w:sz w:val="28"/>
        </w:rPr>
        <w:lastRenderedPageBreak/>
        <w:t>ਪਬਲਿਕ ਐਡਵੋਕੇਟ ਦਾ ਦਫ਼ਤਰ (ਸਿਰਫ VIC ਵਿੱਚ)</w:t>
      </w:r>
    </w:p>
    <w:p w14:paraId="20C99FD7" w14:textId="03DE8311" w:rsidR="00B91CC4" w:rsidRDefault="001B24D1" w:rsidP="00D612CA">
      <w:pPr>
        <w:rPr>
          <w:sz w:val="28"/>
          <w:szCs w:val="28"/>
        </w:rPr>
      </w:pPr>
      <w:r>
        <w:rPr>
          <w:sz w:val="28"/>
        </w:rPr>
        <w:t>ਪਬਲਿਕ ਐਡਵੋਕੇਟ ਇੱਕ ਨਿਰਪੱਖ ਕਾਨੂੰਨੀ ਅਧਿਕਾਰੀ ਹੈ, ਜਿਸ ਕੋਲ ਅਪੰਗਤਾ ਵਾਲੇ ਲੋਕਾਂ ਦੇ ਅਧਿਕਾਰਾਂ ਅਤੇ ਹਿੱਤਾਂ ਨੂੰ ਉਤਸ਼ਾਹਿਤ ਕਰਨ ਅਤੇ ਉਨ੍ਹਾਂ ਦੀ ਰੱਖਿਆ ਕਰਨ ਲਈ ਕਾਫ਼ੀ ਵਿਧਾਨਕ ਸ਼ਕਤੀ ਹੈ।</w:t>
      </w:r>
    </w:p>
    <w:p w14:paraId="304E8290" w14:textId="2B1B742D" w:rsidR="001B24D1" w:rsidRDefault="00E550FE" w:rsidP="00D612CA">
      <w:pPr>
        <w:rPr>
          <w:sz w:val="28"/>
          <w:szCs w:val="28"/>
        </w:rPr>
      </w:pPr>
      <w:r>
        <w:rPr>
          <w:b/>
          <w:sz w:val="28"/>
        </w:rPr>
        <w:t xml:space="preserve">ਫ਼ੋਨ: </w:t>
      </w:r>
      <w:r w:rsidRPr="00E550FE">
        <w:rPr>
          <w:sz w:val="28"/>
          <w:szCs w:val="28"/>
        </w:rPr>
        <w:t>1300 309 337</w:t>
      </w:r>
    </w:p>
    <w:p w14:paraId="3C473AF5" w14:textId="4FD8DF30" w:rsidR="00E550FE" w:rsidRPr="00E550FE" w:rsidRDefault="00E550FE" w:rsidP="00D612CA">
      <w:pPr>
        <w:rPr>
          <w:bCs/>
          <w:sz w:val="28"/>
          <w:szCs w:val="28"/>
        </w:rPr>
      </w:pPr>
      <w:r>
        <w:rPr>
          <w:b/>
          <w:sz w:val="28"/>
        </w:rPr>
        <w:t xml:space="preserve">ਵੈੱਬਸਾਈਟ: </w:t>
      </w:r>
      <w:hyperlink r:id="rId32" w:history="1">
        <w:r>
          <w:rPr>
            <w:rStyle w:val="Hyperlink"/>
            <w:sz w:val="28"/>
          </w:rPr>
          <w:t>www.publicadvocate.vic.gov.au</w:t>
        </w:r>
      </w:hyperlink>
      <w:r w:rsidR="00B62BBE">
        <w:rPr>
          <w:bCs/>
          <w:sz w:val="28"/>
          <w:szCs w:val="28"/>
        </w:rPr>
        <w:t xml:space="preserve"> </w:t>
      </w:r>
    </w:p>
    <w:p w14:paraId="29A5D34B" w14:textId="77777777" w:rsidR="00E550FE" w:rsidRPr="00E550FE" w:rsidRDefault="00E550FE" w:rsidP="00D612CA">
      <w:pPr>
        <w:rPr>
          <w:b/>
          <w:bCs/>
          <w:sz w:val="28"/>
          <w:szCs w:val="28"/>
        </w:rPr>
      </w:pPr>
    </w:p>
    <w:p w14:paraId="56B97EC7" w14:textId="1366874D" w:rsidR="00D612CA" w:rsidRPr="00335EA3" w:rsidRDefault="00D612CA" w:rsidP="00D612CA">
      <w:pPr>
        <w:rPr>
          <w:b/>
          <w:bCs/>
          <w:sz w:val="28"/>
          <w:szCs w:val="28"/>
        </w:rPr>
      </w:pPr>
      <w:r>
        <w:rPr>
          <w:b/>
          <w:sz w:val="28"/>
        </w:rPr>
        <w:t>ਪਬਲਿਕ ਗਾਰਡੀਅਨ ਦਾ ਦਫ਼ਤਰ (ਸਿਰਫ QLD ਵਿੱਚ)</w:t>
      </w:r>
    </w:p>
    <w:p w14:paraId="254175E1" w14:textId="203CC441" w:rsidR="00D612CA" w:rsidRPr="00335EA3" w:rsidRDefault="00D612CA" w:rsidP="00D612CA">
      <w:pPr>
        <w:rPr>
          <w:sz w:val="28"/>
          <w:szCs w:val="28"/>
        </w:rPr>
      </w:pPr>
      <w:r>
        <w:rPr>
          <w:sz w:val="28"/>
        </w:rPr>
        <w:t>ਸੀਮਤ ਫ਼ੈਸਲੇ ਲੈਣ ਦੀ ਸਮਰੱਥਾ ਵਾਲੇ ਬਾਲਗਾਂ ਅਤੇ ਬਾਲ ਸੁਰੱਖਿਆ ਪ੍ਰਣਾਲੀ ਵਿੱਚਲੇ ਬੱਚਿਆਂ ਅਤੇ ਨੌਜਵਾਨਾਂ ਦੇ ਅਧਿਕਾਰਾਂ, ਹਿੱਤਾਂ ਅਤੇ ਭਲਾਈ ਦੀ ਸੁਰੱਖਿਆ ਕਰਨ ਲਈ ਸਥਾਪਤ ਇੱਕ ਨਿਰਪੱਖ ਕਾਨੂੰਨੀ ਦਫ਼ਤਰ।</w:t>
      </w:r>
    </w:p>
    <w:p w14:paraId="5B540D8E" w14:textId="32844944" w:rsidR="00D612CA" w:rsidRPr="00335EA3" w:rsidRDefault="00D612CA" w:rsidP="00D612CA">
      <w:pPr>
        <w:rPr>
          <w:b/>
          <w:sz w:val="28"/>
          <w:szCs w:val="28"/>
        </w:rPr>
      </w:pPr>
      <w:r>
        <w:rPr>
          <w:b/>
          <w:sz w:val="28"/>
        </w:rPr>
        <w:t>ਫ਼ੋਨ</w:t>
      </w:r>
      <w:r>
        <w:rPr>
          <w:sz w:val="28"/>
        </w:rPr>
        <w:t>: 1300 653 187</w:t>
      </w:r>
    </w:p>
    <w:p w14:paraId="4298F21A" w14:textId="421BC865" w:rsidR="00D612CA" w:rsidRPr="00320B13" w:rsidRDefault="00320B13" w:rsidP="00D612CA">
      <w:pPr>
        <w:rPr>
          <w:sz w:val="28"/>
          <w:szCs w:val="28"/>
        </w:rPr>
      </w:pPr>
      <w:r>
        <w:rPr>
          <w:b/>
          <w:sz w:val="28"/>
        </w:rPr>
        <w:t>ਵੈੱਬਸਾਈਟ:</w:t>
      </w:r>
      <w:r w:rsidR="00870750" w:rsidRPr="00320B13">
        <w:rPr>
          <w:sz w:val="28"/>
          <w:szCs w:val="28"/>
        </w:rPr>
        <w:t xml:space="preserve"> </w:t>
      </w:r>
      <w:hyperlink r:id="rId33" w:history="1">
        <w:r>
          <w:rPr>
            <w:rStyle w:val="Hyperlink"/>
            <w:sz w:val="28"/>
          </w:rPr>
          <w:t>www.publicguardian.qld.gov.au</w:t>
        </w:r>
      </w:hyperlink>
    </w:p>
    <w:p w14:paraId="64878948" w14:textId="77777777" w:rsidR="00870750" w:rsidRPr="00335EA3" w:rsidRDefault="00870750" w:rsidP="00D612CA">
      <w:pPr>
        <w:rPr>
          <w:b/>
          <w:bCs/>
          <w:sz w:val="28"/>
          <w:szCs w:val="28"/>
        </w:rPr>
      </w:pPr>
    </w:p>
    <w:p w14:paraId="008CB068" w14:textId="77777777" w:rsidR="00D612CA" w:rsidRPr="00335EA3" w:rsidRDefault="00D612CA" w:rsidP="00D612CA">
      <w:pPr>
        <w:rPr>
          <w:b/>
          <w:bCs/>
          <w:sz w:val="28"/>
          <w:szCs w:val="28"/>
        </w:rPr>
      </w:pPr>
      <w:r>
        <w:rPr>
          <w:b/>
          <w:sz w:val="28"/>
        </w:rPr>
        <w:t>ਬਜ਼ੁਰਗ ਵਿਅਕਤੀਆਂ ਦਾ ਐਡਵੋਕੇਸੀ ਨੈੱਟਵਰਕ (OPAN)</w:t>
      </w:r>
    </w:p>
    <w:p w14:paraId="30583AE8" w14:textId="77777777" w:rsidR="00D612CA" w:rsidRPr="00335EA3" w:rsidRDefault="00D612CA" w:rsidP="00D612CA">
      <w:pPr>
        <w:rPr>
          <w:sz w:val="28"/>
          <w:szCs w:val="28"/>
        </w:rPr>
      </w:pPr>
      <w:r>
        <w:rPr>
          <w:sz w:val="28"/>
        </w:rPr>
        <w:t>ਇੱਕ ਮੁਫ਼ਤ, ਨਿਰਪੱਖ ਅਤੇ ਗੁਪਤ ਸੇਵਾ, ਜੋ ਬਜ਼ੁਰਗ ਲੋਕਾਂ ਅਤੇ ਉਨ੍ਹਾਂ ਦੇ ਨੁਮਾਇੰਦਿਆਂ ਨੂੰ ਬਜ਼ੁਰਗ ਦੇਖਭਾਲ ਸੇਵਾਵਾਂ ਨਾਲ ਸਬੰਧਿਤ ਮੁੱਦਿਆਂ ਨੂੰ ਉਠਾਉਣ ਅਤੇ ਹੱਲ ਕਰਨ ਵਿੱਚ ਸਹਾਇਤਾ ਕਰਦੀ ਹੈ।</w:t>
      </w:r>
    </w:p>
    <w:p w14:paraId="43D8A7CE" w14:textId="4ACB50FF" w:rsidR="00D612CA" w:rsidRPr="00335EA3" w:rsidRDefault="00D612CA" w:rsidP="00D612CA">
      <w:pPr>
        <w:rPr>
          <w:b/>
          <w:sz w:val="28"/>
          <w:szCs w:val="28"/>
        </w:rPr>
      </w:pPr>
      <w:r>
        <w:rPr>
          <w:b/>
          <w:sz w:val="28"/>
        </w:rPr>
        <w:t>ਫ਼ੋਨ:</w:t>
      </w:r>
      <w:r>
        <w:rPr>
          <w:sz w:val="28"/>
        </w:rPr>
        <w:t xml:space="preserve"> 1800 700 600</w:t>
      </w:r>
    </w:p>
    <w:p w14:paraId="69AA60CA" w14:textId="3FD9F9DF" w:rsidR="00D612CA" w:rsidRDefault="00320B13" w:rsidP="00D612CA">
      <w:r>
        <w:rPr>
          <w:b/>
          <w:sz w:val="28"/>
        </w:rPr>
        <w:t>ਵੈੱਬਸਾਈਟ:</w:t>
      </w:r>
      <w:r w:rsidR="00870750" w:rsidRPr="00320B13">
        <w:rPr>
          <w:sz w:val="28"/>
          <w:szCs w:val="28"/>
        </w:rPr>
        <w:t xml:space="preserve"> </w:t>
      </w:r>
      <w:hyperlink r:id="rId34" w:history="1">
        <w:r>
          <w:rPr>
            <w:rStyle w:val="Hyperlink"/>
            <w:sz w:val="28"/>
          </w:rPr>
          <w:t>www.opan.com.au</w:t>
        </w:r>
      </w:hyperlink>
    </w:p>
    <w:p w14:paraId="11725980" w14:textId="77777777" w:rsidR="00842315" w:rsidRDefault="00842315" w:rsidP="00D612CA"/>
    <w:p w14:paraId="78DE21E5" w14:textId="79E68968" w:rsidR="00842315" w:rsidRDefault="003F5638" w:rsidP="00D612CA">
      <w:pPr>
        <w:rPr>
          <w:b/>
          <w:bCs/>
          <w:sz w:val="28"/>
          <w:szCs w:val="36"/>
        </w:rPr>
      </w:pPr>
      <w:r>
        <w:rPr>
          <w:b/>
          <w:sz w:val="28"/>
        </w:rPr>
        <w:t>ਪਬਲਿਕ ਗਾਰਡੀਅਨ  (ਸਿਰਫ NSW ਵਿੱਚ)</w:t>
      </w:r>
    </w:p>
    <w:p w14:paraId="6D64CD64" w14:textId="2A46D7B4" w:rsidR="003F5638" w:rsidRPr="009207B2" w:rsidRDefault="009207B2" w:rsidP="00D612CA">
      <w:pPr>
        <w:rPr>
          <w:sz w:val="28"/>
          <w:szCs w:val="28"/>
        </w:rPr>
      </w:pPr>
      <w:r>
        <w:rPr>
          <w:sz w:val="28"/>
        </w:rPr>
        <w:t>ਪਬਲਿਕ ਗਾਰਡੀਅਨ NSW ਟਰੱਸਟੀ ਅਤੇ ਗਾਰਡੀਅਨ ਦੀ ਇੱਕ ਡਿਵੀਜ਼ਨ ਹੈ ਜੋ ਸਰਪ੍ਰਸਤੀ, ਵਕਾਲਤ ਅਤੇ ਸਿੱਖਿਆ ਦੇ ਅਭਿਆਸ ਰਾਹੀਂ ਅਪਾਹਜ ਲੋਕਾਂ ਦੇ ਅਧਿਕਾਰਾਂ ਅਤੇ ਹਿੱਤਾਂ ਨੂੰ ਉਤਸ਼ਾਹਿਤ ਕਰਦੀ ਹੈ।</w:t>
      </w:r>
    </w:p>
    <w:p w14:paraId="39857925" w14:textId="697213A3" w:rsidR="00D612CA" w:rsidRDefault="009207B2" w:rsidP="00B6709E">
      <w:pPr>
        <w:rPr>
          <w:b/>
          <w:bCs/>
          <w:sz w:val="28"/>
          <w:szCs w:val="36"/>
        </w:rPr>
      </w:pPr>
      <w:r>
        <w:rPr>
          <w:b/>
          <w:sz w:val="28"/>
        </w:rPr>
        <w:t xml:space="preserve">ਫ਼ੋਨ: </w:t>
      </w:r>
    </w:p>
    <w:p w14:paraId="62DC13BA" w14:textId="7428264C" w:rsidR="00A72C73" w:rsidRDefault="005B2723" w:rsidP="00B6709E">
      <w:pPr>
        <w:rPr>
          <w:b/>
          <w:bCs/>
          <w:sz w:val="28"/>
          <w:szCs w:val="28"/>
        </w:rPr>
      </w:pPr>
      <w:r>
        <w:rPr>
          <w:b/>
          <w:sz w:val="28"/>
        </w:rPr>
        <w:t xml:space="preserve">ਵੈੱਬਸਾਈਟ: </w:t>
      </w:r>
      <w:hyperlink r:id="rId35">
        <w:r>
          <w:rPr>
            <w:rStyle w:val="Hyperlink"/>
            <w:sz w:val="28"/>
          </w:rPr>
          <w:t>www.service.nsw.gov.au/nswgovdirectory/public-guardian-nsw</w:t>
        </w:r>
      </w:hyperlink>
      <w:r w:rsidR="00A72C73" w:rsidRPr="3190FE1C">
        <w:rPr>
          <w:sz w:val="28"/>
          <w:szCs w:val="28"/>
        </w:rPr>
        <w:t xml:space="preserve"> </w:t>
      </w:r>
    </w:p>
    <w:sectPr w:rsidR="00A72C73">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eastAsia="en-US" w:bidi="ar-SA"/>
      </w:rPr>
    </w:lvl>
    <w:lvl w:ilvl="1" w:tplc="5DDAF684">
      <w:numFmt w:val="bullet"/>
      <w:lvlText w:val="•"/>
      <w:lvlJc w:val="left"/>
      <w:pPr>
        <w:ind w:left="2008" w:hanging="341"/>
      </w:pPr>
      <w:rPr>
        <w:lang w:eastAsia="en-US" w:bidi="ar-SA"/>
      </w:rPr>
    </w:lvl>
    <w:lvl w:ilvl="2" w:tplc="F1FCD790">
      <w:numFmt w:val="bullet"/>
      <w:lvlText w:val="•"/>
      <w:lvlJc w:val="left"/>
      <w:pPr>
        <w:ind w:left="2977" w:hanging="341"/>
      </w:pPr>
      <w:rPr>
        <w:lang w:eastAsia="en-US" w:bidi="ar-SA"/>
      </w:rPr>
    </w:lvl>
    <w:lvl w:ilvl="3" w:tplc="2F94C846">
      <w:numFmt w:val="bullet"/>
      <w:lvlText w:val="•"/>
      <w:lvlJc w:val="left"/>
      <w:pPr>
        <w:ind w:left="3945" w:hanging="341"/>
      </w:pPr>
      <w:rPr>
        <w:lang w:eastAsia="en-US" w:bidi="ar-SA"/>
      </w:rPr>
    </w:lvl>
    <w:lvl w:ilvl="4" w:tplc="DABE37CE">
      <w:numFmt w:val="bullet"/>
      <w:lvlText w:val="•"/>
      <w:lvlJc w:val="left"/>
      <w:pPr>
        <w:ind w:left="4914" w:hanging="341"/>
      </w:pPr>
      <w:rPr>
        <w:lang w:eastAsia="en-US" w:bidi="ar-SA"/>
      </w:rPr>
    </w:lvl>
    <w:lvl w:ilvl="5" w:tplc="68A27AA4">
      <w:numFmt w:val="bullet"/>
      <w:lvlText w:val="•"/>
      <w:lvlJc w:val="left"/>
      <w:pPr>
        <w:ind w:left="5882" w:hanging="341"/>
      </w:pPr>
      <w:rPr>
        <w:lang w:eastAsia="en-US" w:bidi="ar-SA"/>
      </w:rPr>
    </w:lvl>
    <w:lvl w:ilvl="6" w:tplc="4FDE55F2">
      <w:numFmt w:val="bullet"/>
      <w:lvlText w:val="•"/>
      <w:lvlJc w:val="left"/>
      <w:pPr>
        <w:ind w:left="6851" w:hanging="341"/>
      </w:pPr>
      <w:rPr>
        <w:lang w:eastAsia="en-US" w:bidi="ar-SA"/>
      </w:rPr>
    </w:lvl>
    <w:lvl w:ilvl="7" w:tplc="BF8012E6">
      <w:numFmt w:val="bullet"/>
      <w:lvlText w:val="•"/>
      <w:lvlJc w:val="left"/>
      <w:pPr>
        <w:ind w:left="7819" w:hanging="341"/>
      </w:pPr>
      <w:rPr>
        <w:lang w:eastAsia="en-US" w:bidi="ar-SA"/>
      </w:rPr>
    </w:lvl>
    <w:lvl w:ilvl="8" w:tplc="447CBD02">
      <w:numFmt w:val="bullet"/>
      <w:lvlText w:val="•"/>
      <w:lvlJc w:val="left"/>
      <w:pPr>
        <w:ind w:left="8788" w:hanging="341"/>
      </w:pPr>
      <w:rPr>
        <w:lang w:eastAsia="en-US" w:bidi="ar-SA"/>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1DC4"/>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64A76"/>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31FC"/>
    <w:rsid w:val="0071457B"/>
    <w:rsid w:val="00727D10"/>
    <w:rsid w:val="00747513"/>
    <w:rsid w:val="00750793"/>
    <w:rsid w:val="0076018B"/>
    <w:rsid w:val="00761027"/>
    <w:rsid w:val="00777282"/>
    <w:rsid w:val="007835ED"/>
    <w:rsid w:val="0078556B"/>
    <w:rsid w:val="00790961"/>
    <w:rsid w:val="007923B0"/>
    <w:rsid w:val="007A6591"/>
    <w:rsid w:val="007B04D2"/>
    <w:rsid w:val="007B2828"/>
    <w:rsid w:val="007D5EBD"/>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771E"/>
    <w:rsid w:val="00A43DEB"/>
    <w:rsid w:val="00A520D1"/>
    <w:rsid w:val="00A65CFB"/>
    <w:rsid w:val="00A72C73"/>
    <w:rsid w:val="00A76BCA"/>
    <w:rsid w:val="00A81472"/>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17AAF"/>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74EDE"/>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0FE70CF"/>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39" Type="http://schemas.openxmlformats.org/officeDocument/2006/relationships/theme" Target="theme/theme1.xm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header" Target="head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FFB05-4209-48BB-9D12-78477348ECB4}"/>
</file>

<file path=customXml/itemProps2.xml><?xml version="1.0" encoding="utf-8"?>
<ds:datastoreItem xmlns:ds="http://schemas.openxmlformats.org/officeDocument/2006/customXml" ds:itemID="{5A6A9D83-61C6-45DC-90CD-C650894EB6BC}"/>
</file>

<file path=customXml/itemProps3.xml><?xml version="1.0" encoding="utf-8"?>
<ds:datastoreItem xmlns:ds="http://schemas.openxmlformats.org/officeDocument/2006/customXml" ds:itemID="{8711A5AD-8B39-48E8-9913-497E88FCBACF}"/>
</file>

<file path=docProps/app.xml><?xml version="1.0" encoding="utf-8"?>
<Properties xmlns="http://schemas.openxmlformats.org/officeDocument/2006/extended-properties" xmlns:vt="http://schemas.openxmlformats.org/officeDocument/2006/docPropsVTypes">
  <Template>Normal</Template>
  <TotalTime>3</TotalTime>
  <Pages>20</Pages>
  <Words>3900</Words>
  <Characters>18451</Characters>
  <DocSecurity>0</DocSecurity>
  <Lines>512</Lines>
  <Paragraphs>262</Paragraphs>
  <ScaleCrop>false</ScaleCrop>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ies>
</file>