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4DF1" w14:textId="3579625D" w:rsidR="00005D3C" w:rsidRPr="00DD003E" w:rsidRDefault="00005D3C" w:rsidP="0020660D">
      <w:pPr>
        <w:pStyle w:val="Heading1"/>
        <w:rPr>
          <w:rFonts w:ascii="Arial" w:eastAsia="Aptos" w:hAnsi="Arial" w:cs="Arial"/>
          <w:b/>
          <w:bCs/>
          <w:color w:val="000000" w:themeColor="text1"/>
          <w:sz w:val="36"/>
          <w:szCs w:val="36"/>
        </w:rPr>
      </w:pPr>
      <w:r w:rsidRPr="00DD003E">
        <w:rPr>
          <w:rFonts w:ascii="Arial" w:eastAsia="Aptos" w:hAnsi="Arial" w:cs="Arial"/>
          <w:b/>
          <w:bCs/>
          <w:color w:val="000000" w:themeColor="text1"/>
          <w:sz w:val="36"/>
          <w:szCs w:val="36"/>
        </w:rPr>
        <w:t xml:space="preserve">Template for </w:t>
      </w:r>
      <w:r w:rsidRPr="00DD003E">
        <w:rPr>
          <w:rFonts w:ascii="Arial" w:eastAsia="Aptos" w:hAnsi="Arial" w:cs="Arial"/>
          <w:b/>
          <w:bCs/>
          <w:color w:val="000000" w:themeColor="text1"/>
          <w:sz w:val="36"/>
          <w:szCs w:val="36"/>
        </w:rPr>
        <w:t>retailer</w:t>
      </w:r>
      <w:r w:rsidRPr="00DD003E">
        <w:rPr>
          <w:rFonts w:ascii="Arial" w:eastAsia="Aptos" w:hAnsi="Arial" w:cs="Arial"/>
          <w:b/>
          <w:bCs/>
          <w:color w:val="000000" w:themeColor="text1"/>
          <w:sz w:val="36"/>
          <w:szCs w:val="36"/>
        </w:rPr>
        <w:t xml:space="preserve"> email</w:t>
      </w:r>
      <w:r w:rsidRPr="00DD003E">
        <w:rPr>
          <w:rFonts w:ascii="Arial" w:eastAsia="Aptos" w:hAnsi="Arial" w:cs="Arial"/>
          <w:b/>
          <w:bCs/>
          <w:color w:val="000000" w:themeColor="text1"/>
          <w:sz w:val="36"/>
          <w:szCs w:val="36"/>
        </w:rPr>
        <w:t xml:space="preserve"> or letter</w:t>
      </w:r>
    </w:p>
    <w:p w14:paraId="04040560" w14:textId="2E66BC3B" w:rsidR="00005D3C" w:rsidRPr="0020660D" w:rsidRDefault="00005D3C" w:rsidP="00005D3C">
      <w:pPr>
        <w:rPr>
          <w:rFonts w:ascii="Arial" w:hAnsi="Arial" w:cs="Arial"/>
          <w:color w:val="000000" w:themeColor="text1"/>
        </w:rPr>
      </w:pPr>
      <w:r w:rsidRPr="0020660D">
        <w:rPr>
          <w:rStyle w:val="Heading2Char"/>
          <w:rFonts w:ascii="Arial" w:hAnsi="Arial" w:cs="Arial"/>
          <w:b/>
          <w:bCs/>
          <w:color w:val="000000" w:themeColor="text1"/>
          <w:sz w:val="24"/>
          <w:szCs w:val="24"/>
        </w:rPr>
        <w:t>Subject line for the email option:</w:t>
      </w:r>
      <w:r w:rsidRPr="0020660D">
        <w:rPr>
          <w:rStyle w:val="Heading2Char"/>
          <w:rFonts w:ascii="Arial" w:hAnsi="Arial" w:cs="Arial"/>
          <w:color w:val="000000" w:themeColor="text1"/>
          <w:sz w:val="24"/>
          <w:szCs w:val="24"/>
        </w:rPr>
        <w:t xml:space="preserve"> </w:t>
      </w:r>
      <w:r w:rsidRPr="0020660D">
        <w:rPr>
          <w:rFonts w:ascii="Arial" w:eastAsia="Aptos" w:hAnsi="Arial" w:cs="Arial"/>
          <w:color w:val="000000" w:themeColor="text1"/>
        </w:rPr>
        <w:t>Supporting your customers who are blind or have low vision</w:t>
      </w:r>
    </w:p>
    <w:p w14:paraId="294ED9CA" w14:textId="77777777" w:rsidR="00005D3C" w:rsidRPr="0020660D" w:rsidRDefault="00005D3C" w:rsidP="00005D3C">
      <w:pPr>
        <w:spacing w:before="240" w:after="240"/>
        <w:rPr>
          <w:rFonts w:ascii="Arial" w:eastAsia="Aptos" w:hAnsi="Arial" w:cs="Arial"/>
          <w:color w:val="000000" w:themeColor="text1"/>
        </w:rPr>
      </w:pPr>
      <w:r w:rsidRPr="0020660D">
        <w:rPr>
          <w:rStyle w:val="Heading2Char"/>
          <w:rFonts w:ascii="Arial" w:hAnsi="Arial" w:cs="Arial"/>
          <w:b/>
          <w:bCs/>
          <w:color w:val="000000" w:themeColor="text1"/>
          <w:sz w:val="24"/>
          <w:szCs w:val="24"/>
        </w:rPr>
        <w:t>Body text:</w:t>
      </w:r>
      <w:r w:rsidRPr="0020660D">
        <w:rPr>
          <w:rFonts w:ascii="Arial" w:eastAsia="Aptos" w:hAnsi="Arial" w:cs="Arial"/>
          <w:color w:val="000000" w:themeColor="text1"/>
        </w:rPr>
        <w:t xml:space="preserve"> Dear (Company Name/Product Design Team), </w:t>
      </w:r>
    </w:p>
    <w:p w14:paraId="3BFE58F0" w14:textId="74CE40E1" w:rsidR="385FDEAE" w:rsidRPr="0020660D" w:rsidRDefault="393BA8E1" w:rsidP="4AEAA5B3">
      <w:pPr>
        <w:spacing w:before="240" w:after="240"/>
        <w:rPr>
          <w:rFonts w:ascii="Arial" w:hAnsi="Arial" w:cs="Arial"/>
        </w:rPr>
      </w:pPr>
      <w:r w:rsidRPr="0020660D">
        <w:rPr>
          <w:rFonts w:ascii="Arial" w:hAnsi="Arial" w:cs="Arial"/>
        </w:rPr>
        <w:t xml:space="preserve">Dear (Store Manager/Customer Service </w:t>
      </w:r>
      <w:proofErr w:type="gramStart"/>
      <w:r w:rsidRPr="0020660D">
        <w:rPr>
          <w:rFonts w:ascii="Arial" w:hAnsi="Arial" w:cs="Arial"/>
        </w:rPr>
        <w:t>Team),</w:t>
      </w:r>
      <w:proofErr w:type="gramEnd"/>
    </w:p>
    <w:p w14:paraId="0CDB08CF" w14:textId="5425F281" w:rsidR="4085D3F7" w:rsidRPr="0020660D" w:rsidRDefault="4085D3F7" w:rsidP="4AEAA5B3">
      <w:pPr>
        <w:spacing w:before="240" w:after="240"/>
        <w:rPr>
          <w:rFonts w:ascii="Arial" w:hAnsi="Arial" w:cs="Arial"/>
        </w:rPr>
      </w:pPr>
      <w:r w:rsidRPr="0020660D">
        <w:rPr>
          <w:rFonts w:ascii="Arial" w:hAnsi="Arial" w:cs="Arial"/>
        </w:rPr>
        <w:t xml:space="preserve">I am a customer who is blind or has low vision, and I often run into challenges when shopping for home appliances. Some products are hard or even unsafe to use because they rely on touchscreens, buttons </w:t>
      </w:r>
      <w:r w:rsidR="5AB30C7B" w:rsidRPr="0020660D">
        <w:rPr>
          <w:rFonts w:ascii="Arial" w:hAnsi="Arial" w:cs="Arial"/>
        </w:rPr>
        <w:t xml:space="preserve">that </w:t>
      </w:r>
      <w:r w:rsidRPr="0020660D">
        <w:rPr>
          <w:rFonts w:ascii="Arial" w:hAnsi="Arial" w:cs="Arial"/>
        </w:rPr>
        <w:t xml:space="preserve">aren’t labeled clearly, or manuals </w:t>
      </w:r>
      <w:r w:rsidR="32893A35" w:rsidRPr="0020660D">
        <w:rPr>
          <w:rFonts w:ascii="Arial" w:hAnsi="Arial" w:cs="Arial"/>
        </w:rPr>
        <w:t xml:space="preserve">not </w:t>
      </w:r>
      <w:r w:rsidRPr="0020660D">
        <w:rPr>
          <w:rFonts w:ascii="Arial" w:hAnsi="Arial" w:cs="Arial"/>
        </w:rPr>
        <w:t>in formats that people who are blind or have low vision can read.</w:t>
      </w:r>
    </w:p>
    <w:p w14:paraId="68A1CDD8" w14:textId="51245B47" w:rsidR="16F8B713" w:rsidRPr="0020660D" w:rsidRDefault="16F8B713" w:rsidP="4AEAA5B3">
      <w:pPr>
        <w:spacing w:before="240" w:after="240"/>
        <w:rPr>
          <w:rFonts w:ascii="Arial" w:hAnsi="Arial" w:cs="Arial"/>
        </w:rPr>
      </w:pPr>
      <w:r w:rsidRPr="0020660D">
        <w:rPr>
          <w:rFonts w:ascii="Arial" w:hAnsi="Arial" w:cs="Arial"/>
        </w:rPr>
        <w:t>Many manuals are available online, but most are full of pictures, graphics, or symbols instead of clear text instructions. Without proper text descriptions, they’re really hard to use independently. And many appliances have buttons labeled only with symbols, so instructions like “press the Start button” aren’t very helpful unless there’s an accessible explanation.</w:t>
      </w:r>
    </w:p>
    <w:p w14:paraId="15C55E4A" w14:textId="4D96DA6D" w:rsidR="35B64C51" w:rsidRPr="0020660D" w:rsidRDefault="35B64C51" w:rsidP="4AEAA5B3">
      <w:pPr>
        <w:spacing w:before="240" w:after="240"/>
        <w:rPr>
          <w:rFonts w:ascii="Arial" w:hAnsi="Arial" w:cs="Arial"/>
        </w:rPr>
      </w:pPr>
      <w:r w:rsidRPr="0020660D">
        <w:rPr>
          <w:rFonts w:ascii="Arial" w:hAnsi="Arial" w:cs="Arial"/>
        </w:rPr>
        <w:t>(Insert here your personal experiences</w:t>
      </w:r>
      <w:r w:rsidR="3EBF41EE" w:rsidRPr="0020660D">
        <w:rPr>
          <w:rFonts w:ascii="Arial" w:hAnsi="Arial" w:cs="Arial"/>
        </w:rPr>
        <w:t>, including interactions with store staff, products that were difficult to use, or successful in-store assistance</w:t>
      </w:r>
      <w:r w:rsidRPr="0020660D">
        <w:rPr>
          <w:rFonts w:ascii="Arial" w:hAnsi="Arial" w:cs="Arial"/>
        </w:rPr>
        <w:t>).</w:t>
      </w:r>
    </w:p>
    <w:p w14:paraId="32BB62DE" w14:textId="53255411" w:rsidR="101079B2" w:rsidRPr="0020660D" w:rsidRDefault="101079B2" w:rsidP="4AEAA5B3">
      <w:pPr>
        <w:spacing w:before="240" w:after="240"/>
        <w:rPr>
          <w:rFonts w:ascii="Arial" w:eastAsia="Aptos" w:hAnsi="Arial" w:cs="Arial"/>
        </w:rPr>
      </w:pPr>
      <w:r w:rsidRPr="0020660D">
        <w:rPr>
          <w:rFonts w:ascii="Arial" w:eastAsia="Aptos" w:hAnsi="Arial" w:cs="Arial"/>
        </w:rPr>
        <w:t xml:space="preserve">I’m reaching out to ask if (Store Name) could help customers like me shop more easily by letting us find and try appliances that are accessible before we buy them. Some ways this could work </w:t>
      </w:r>
      <w:r w:rsidR="58D6BC74" w:rsidRPr="0020660D">
        <w:rPr>
          <w:rFonts w:ascii="Arial" w:eastAsia="Aptos" w:hAnsi="Arial" w:cs="Arial"/>
        </w:rPr>
        <w:t>would b</w:t>
      </w:r>
      <w:r w:rsidRPr="0020660D">
        <w:rPr>
          <w:rFonts w:ascii="Arial" w:eastAsia="Aptos" w:hAnsi="Arial" w:cs="Arial"/>
        </w:rPr>
        <w:t>e:</w:t>
      </w:r>
    </w:p>
    <w:p w14:paraId="61A72E1C" w14:textId="7E1BB564" w:rsidR="07DD5C1E" w:rsidRPr="0020660D" w:rsidRDefault="07DD5C1E" w:rsidP="4AEAA5B3">
      <w:pPr>
        <w:spacing w:before="240" w:after="240"/>
        <w:rPr>
          <w:rFonts w:ascii="Arial" w:eastAsia="Aptos" w:hAnsi="Arial" w:cs="Arial"/>
        </w:rPr>
      </w:pPr>
      <w:r w:rsidRPr="0020660D">
        <w:rPr>
          <w:rFonts w:ascii="Arial" w:eastAsia="Aptos" w:hAnsi="Arial" w:cs="Arial"/>
        </w:rPr>
        <w:t xml:space="preserve">Through clear signage and conversations with customers, your staff can highlight appliances that have tactile buttons, audio feedback, or high-contrast controls. Offering staff training on assisting customers who are blind or have low vision would also help, </w:t>
      </w:r>
      <w:proofErr w:type="gramStart"/>
      <w:r w:rsidRPr="0020660D">
        <w:rPr>
          <w:rFonts w:ascii="Arial" w:eastAsia="Aptos" w:hAnsi="Arial" w:cs="Arial"/>
        </w:rPr>
        <w:t>as</w:t>
      </w:r>
      <w:proofErr w:type="gramEnd"/>
      <w:r w:rsidRPr="0020660D">
        <w:rPr>
          <w:rFonts w:ascii="Arial" w:eastAsia="Aptos" w:hAnsi="Arial" w:cs="Arial"/>
        </w:rPr>
        <w:t xml:space="preserve"> would </w:t>
      </w:r>
      <w:proofErr w:type="gramStart"/>
      <w:r w:rsidRPr="0020660D">
        <w:rPr>
          <w:rFonts w:ascii="Arial" w:eastAsia="Aptos" w:hAnsi="Arial" w:cs="Arial"/>
        </w:rPr>
        <w:t>providing</w:t>
      </w:r>
      <w:proofErr w:type="gramEnd"/>
      <w:r w:rsidRPr="0020660D">
        <w:rPr>
          <w:rFonts w:ascii="Arial" w:eastAsia="Aptos" w:hAnsi="Arial" w:cs="Arial"/>
        </w:rPr>
        <w:t xml:space="preserve"> in-store demonstrations or opportunities to test companion apps, since it’s usually hard to know in advance if an app will actually work for someone </w:t>
      </w:r>
      <w:r w:rsidR="54A0A5FC" w:rsidRPr="0020660D">
        <w:rPr>
          <w:rFonts w:ascii="Arial" w:eastAsia="Aptos" w:hAnsi="Arial" w:cs="Arial"/>
        </w:rPr>
        <w:t>blind or low vision.</w:t>
      </w:r>
    </w:p>
    <w:p w14:paraId="3BE765C8" w14:textId="681216A4" w:rsidR="650CCA0E" w:rsidRPr="0020660D" w:rsidRDefault="650CCA0E" w:rsidP="4AEAA5B3">
      <w:pPr>
        <w:spacing w:before="240" w:after="240"/>
        <w:rPr>
          <w:rFonts w:ascii="Arial" w:hAnsi="Arial" w:cs="Arial"/>
        </w:rPr>
      </w:pPr>
      <w:r w:rsidRPr="0020660D">
        <w:rPr>
          <w:rFonts w:ascii="Arial" w:hAnsi="Arial" w:cs="Arial"/>
        </w:rPr>
        <w:t>Even small changes like these can make a big difference for confidence, independence, and safety when choosing appliances. Accessible products don’t just help people who are blind or have low vision. They make life easier for everyone.</w:t>
      </w:r>
    </w:p>
    <w:p w14:paraId="3C531910" w14:textId="1454BC73" w:rsidR="650CCA0E" w:rsidRPr="0020660D" w:rsidRDefault="650CCA0E" w:rsidP="4AEAA5B3">
      <w:pPr>
        <w:spacing w:before="240" w:after="240"/>
        <w:rPr>
          <w:rFonts w:ascii="Arial" w:hAnsi="Arial" w:cs="Arial"/>
        </w:rPr>
      </w:pPr>
      <w:r w:rsidRPr="0020660D">
        <w:rPr>
          <w:rFonts w:ascii="Arial" w:hAnsi="Arial" w:cs="Arial"/>
        </w:rPr>
        <w:t>Manufacturers are also being encouraged to build accessibility into appliances from the start through a campaign run by Vision Australia, rather than leaving it as a feature on only some models. Retailers like you play a key role in helping customers find these products and in advocating for inclusive design</w:t>
      </w:r>
      <w:r w:rsidR="7451FF53" w:rsidRPr="0020660D">
        <w:rPr>
          <w:rFonts w:ascii="Arial" w:hAnsi="Arial" w:cs="Arial"/>
        </w:rPr>
        <w:t>.</w:t>
      </w:r>
    </w:p>
    <w:p w14:paraId="6E661BCF" w14:textId="074D55C8" w:rsidR="650CCA0E" w:rsidRPr="0020660D" w:rsidRDefault="650CCA0E" w:rsidP="4AEAA5B3">
      <w:pPr>
        <w:spacing w:before="240" w:after="240"/>
        <w:rPr>
          <w:rFonts w:ascii="Arial" w:hAnsi="Arial" w:cs="Arial"/>
        </w:rPr>
      </w:pPr>
      <w:r w:rsidRPr="0020660D">
        <w:rPr>
          <w:rFonts w:ascii="Arial" w:hAnsi="Arial" w:cs="Arial"/>
        </w:rPr>
        <w:t>Thank you for taking the time to read this. I would really appreciate any steps your store can take to make shopping for appliances more accessible for people like me.</w:t>
      </w:r>
    </w:p>
    <w:p w14:paraId="7EEFA942" w14:textId="61E4AF0C" w:rsidR="1C19E1AB" w:rsidRPr="0020660D" w:rsidRDefault="1C19E1AB" w:rsidP="4AEAA5B3">
      <w:pPr>
        <w:spacing w:before="240" w:after="240"/>
        <w:rPr>
          <w:rFonts w:ascii="Arial" w:eastAsia="Aptos" w:hAnsi="Arial" w:cs="Arial"/>
        </w:rPr>
      </w:pPr>
      <w:r w:rsidRPr="0020660D">
        <w:rPr>
          <w:rFonts w:ascii="Arial" w:eastAsia="Aptos" w:hAnsi="Arial" w:cs="Arial"/>
        </w:rPr>
        <w:lastRenderedPageBreak/>
        <w:t>Kind regards</w:t>
      </w:r>
      <w:r w:rsidR="393BA8E1" w:rsidRPr="0020660D">
        <w:rPr>
          <w:rFonts w:ascii="Arial" w:eastAsia="Aptos" w:hAnsi="Arial" w:cs="Arial"/>
        </w:rPr>
        <w:t>,</w:t>
      </w:r>
    </w:p>
    <w:p w14:paraId="252601F5" w14:textId="3492AC70" w:rsidR="3630792C" w:rsidRPr="0020660D" w:rsidRDefault="300F8CDD" w:rsidP="4AEAA5B3">
      <w:pPr>
        <w:spacing w:before="240" w:after="240"/>
        <w:rPr>
          <w:rFonts w:ascii="Arial" w:eastAsia="Aptos" w:hAnsi="Arial" w:cs="Arial"/>
        </w:rPr>
      </w:pPr>
      <w:r w:rsidRPr="0020660D">
        <w:rPr>
          <w:rFonts w:ascii="Arial" w:eastAsia="Aptos" w:hAnsi="Arial" w:cs="Arial"/>
        </w:rPr>
        <w:t>(Y</w:t>
      </w:r>
      <w:r w:rsidR="393BA8E1" w:rsidRPr="0020660D">
        <w:rPr>
          <w:rFonts w:ascii="Arial" w:eastAsia="Aptos" w:hAnsi="Arial" w:cs="Arial"/>
        </w:rPr>
        <w:t>our Name</w:t>
      </w:r>
      <w:r w:rsidR="3D04243A" w:rsidRPr="0020660D">
        <w:rPr>
          <w:rFonts w:ascii="Arial" w:eastAsia="Aptos" w:hAnsi="Arial" w:cs="Arial"/>
        </w:rPr>
        <w:t xml:space="preserve"> and contact information).</w:t>
      </w:r>
    </w:p>
    <w:sectPr w:rsidR="3630792C" w:rsidRPr="00206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C25A"/>
    <w:multiLevelType w:val="hybridMultilevel"/>
    <w:tmpl w:val="EDD23F3E"/>
    <w:lvl w:ilvl="0" w:tplc="8DB848AE">
      <w:start w:val="1"/>
      <w:numFmt w:val="bullet"/>
      <w:lvlText w:val=""/>
      <w:lvlJc w:val="left"/>
      <w:pPr>
        <w:ind w:left="720" w:hanging="360"/>
      </w:pPr>
      <w:rPr>
        <w:rFonts w:ascii="Symbol" w:hAnsi="Symbol" w:hint="default"/>
      </w:rPr>
    </w:lvl>
    <w:lvl w:ilvl="1" w:tplc="A004516A">
      <w:start w:val="1"/>
      <w:numFmt w:val="bullet"/>
      <w:lvlText w:val="o"/>
      <w:lvlJc w:val="left"/>
      <w:pPr>
        <w:ind w:left="1440" w:hanging="360"/>
      </w:pPr>
      <w:rPr>
        <w:rFonts w:ascii="Courier New" w:hAnsi="Courier New" w:hint="default"/>
      </w:rPr>
    </w:lvl>
    <w:lvl w:ilvl="2" w:tplc="A52CF596">
      <w:start w:val="1"/>
      <w:numFmt w:val="bullet"/>
      <w:lvlText w:val=""/>
      <w:lvlJc w:val="left"/>
      <w:pPr>
        <w:ind w:left="2160" w:hanging="360"/>
      </w:pPr>
      <w:rPr>
        <w:rFonts w:ascii="Wingdings" w:hAnsi="Wingdings" w:hint="default"/>
      </w:rPr>
    </w:lvl>
    <w:lvl w:ilvl="3" w:tplc="07301A5C">
      <w:start w:val="1"/>
      <w:numFmt w:val="bullet"/>
      <w:lvlText w:val=""/>
      <w:lvlJc w:val="left"/>
      <w:pPr>
        <w:ind w:left="2880" w:hanging="360"/>
      </w:pPr>
      <w:rPr>
        <w:rFonts w:ascii="Symbol" w:hAnsi="Symbol" w:hint="default"/>
      </w:rPr>
    </w:lvl>
    <w:lvl w:ilvl="4" w:tplc="81D665E0">
      <w:start w:val="1"/>
      <w:numFmt w:val="bullet"/>
      <w:lvlText w:val="o"/>
      <w:lvlJc w:val="left"/>
      <w:pPr>
        <w:ind w:left="3600" w:hanging="360"/>
      </w:pPr>
      <w:rPr>
        <w:rFonts w:ascii="Courier New" w:hAnsi="Courier New" w:hint="default"/>
      </w:rPr>
    </w:lvl>
    <w:lvl w:ilvl="5" w:tplc="BD42402A">
      <w:start w:val="1"/>
      <w:numFmt w:val="bullet"/>
      <w:lvlText w:val=""/>
      <w:lvlJc w:val="left"/>
      <w:pPr>
        <w:ind w:left="4320" w:hanging="360"/>
      </w:pPr>
      <w:rPr>
        <w:rFonts w:ascii="Wingdings" w:hAnsi="Wingdings" w:hint="default"/>
      </w:rPr>
    </w:lvl>
    <w:lvl w:ilvl="6" w:tplc="E892C460">
      <w:start w:val="1"/>
      <w:numFmt w:val="bullet"/>
      <w:lvlText w:val=""/>
      <w:lvlJc w:val="left"/>
      <w:pPr>
        <w:ind w:left="5040" w:hanging="360"/>
      </w:pPr>
      <w:rPr>
        <w:rFonts w:ascii="Symbol" w:hAnsi="Symbol" w:hint="default"/>
      </w:rPr>
    </w:lvl>
    <w:lvl w:ilvl="7" w:tplc="4EA0AC86">
      <w:start w:val="1"/>
      <w:numFmt w:val="bullet"/>
      <w:lvlText w:val="o"/>
      <w:lvlJc w:val="left"/>
      <w:pPr>
        <w:ind w:left="5760" w:hanging="360"/>
      </w:pPr>
      <w:rPr>
        <w:rFonts w:ascii="Courier New" w:hAnsi="Courier New" w:hint="default"/>
      </w:rPr>
    </w:lvl>
    <w:lvl w:ilvl="8" w:tplc="4238B1C0">
      <w:start w:val="1"/>
      <w:numFmt w:val="bullet"/>
      <w:lvlText w:val=""/>
      <w:lvlJc w:val="left"/>
      <w:pPr>
        <w:ind w:left="6480" w:hanging="360"/>
      </w:pPr>
      <w:rPr>
        <w:rFonts w:ascii="Wingdings" w:hAnsi="Wingdings" w:hint="default"/>
      </w:rPr>
    </w:lvl>
  </w:abstractNum>
  <w:abstractNum w:abstractNumId="1" w15:restartNumberingAfterBreak="0">
    <w:nsid w:val="12028CA8"/>
    <w:multiLevelType w:val="hybridMultilevel"/>
    <w:tmpl w:val="E26E34E2"/>
    <w:lvl w:ilvl="0" w:tplc="2D0EF484">
      <w:start w:val="1"/>
      <w:numFmt w:val="bullet"/>
      <w:lvlText w:val=""/>
      <w:lvlJc w:val="left"/>
      <w:pPr>
        <w:ind w:left="720" w:hanging="360"/>
      </w:pPr>
      <w:rPr>
        <w:rFonts w:ascii="Symbol" w:hAnsi="Symbol" w:hint="default"/>
      </w:rPr>
    </w:lvl>
    <w:lvl w:ilvl="1" w:tplc="04D25F22">
      <w:start w:val="1"/>
      <w:numFmt w:val="bullet"/>
      <w:lvlText w:val="o"/>
      <w:lvlJc w:val="left"/>
      <w:pPr>
        <w:ind w:left="1440" w:hanging="360"/>
      </w:pPr>
      <w:rPr>
        <w:rFonts w:ascii="Courier New" w:hAnsi="Courier New" w:hint="default"/>
      </w:rPr>
    </w:lvl>
    <w:lvl w:ilvl="2" w:tplc="0838BD4E">
      <w:start w:val="1"/>
      <w:numFmt w:val="bullet"/>
      <w:lvlText w:val=""/>
      <w:lvlJc w:val="left"/>
      <w:pPr>
        <w:ind w:left="2160" w:hanging="360"/>
      </w:pPr>
      <w:rPr>
        <w:rFonts w:ascii="Wingdings" w:hAnsi="Wingdings" w:hint="default"/>
      </w:rPr>
    </w:lvl>
    <w:lvl w:ilvl="3" w:tplc="CB0041C2">
      <w:start w:val="1"/>
      <w:numFmt w:val="bullet"/>
      <w:lvlText w:val=""/>
      <w:lvlJc w:val="left"/>
      <w:pPr>
        <w:ind w:left="2880" w:hanging="360"/>
      </w:pPr>
      <w:rPr>
        <w:rFonts w:ascii="Symbol" w:hAnsi="Symbol" w:hint="default"/>
      </w:rPr>
    </w:lvl>
    <w:lvl w:ilvl="4" w:tplc="04465420">
      <w:start w:val="1"/>
      <w:numFmt w:val="bullet"/>
      <w:lvlText w:val="o"/>
      <w:lvlJc w:val="left"/>
      <w:pPr>
        <w:ind w:left="3600" w:hanging="360"/>
      </w:pPr>
      <w:rPr>
        <w:rFonts w:ascii="Courier New" w:hAnsi="Courier New" w:hint="default"/>
      </w:rPr>
    </w:lvl>
    <w:lvl w:ilvl="5" w:tplc="A642A382">
      <w:start w:val="1"/>
      <w:numFmt w:val="bullet"/>
      <w:lvlText w:val=""/>
      <w:lvlJc w:val="left"/>
      <w:pPr>
        <w:ind w:left="4320" w:hanging="360"/>
      </w:pPr>
      <w:rPr>
        <w:rFonts w:ascii="Wingdings" w:hAnsi="Wingdings" w:hint="default"/>
      </w:rPr>
    </w:lvl>
    <w:lvl w:ilvl="6" w:tplc="4DB0D6DC">
      <w:start w:val="1"/>
      <w:numFmt w:val="bullet"/>
      <w:lvlText w:val=""/>
      <w:lvlJc w:val="left"/>
      <w:pPr>
        <w:ind w:left="5040" w:hanging="360"/>
      </w:pPr>
      <w:rPr>
        <w:rFonts w:ascii="Symbol" w:hAnsi="Symbol" w:hint="default"/>
      </w:rPr>
    </w:lvl>
    <w:lvl w:ilvl="7" w:tplc="76CAC620">
      <w:start w:val="1"/>
      <w:numFmt w:val="bullet"/>
      <w:lvlText w:val="o"/>
      <w:lvlJc w:val="left"/>
      <w:pPr>
        <w:ind w:left="5760" w:hanging="360"/>
      </w:pPr>
      <w:rPr>
        <w:rFonts w:ascii="Courier New" w:hAnsi="Courier New" w:hint="default"/>
      </w:rPr>
    </w:lvl>
    <w:lvl w:ilvl="8" w:tplc="6F822E54">
      <w:start w:val="1"/>
      <w:numFmt w:val="bullet"/>
      <w:lvlText w:val=""/>
      <w:lvlJc w:val="left"/>
      <w:pPr>
        <w:ind w:left="6480" w:hanging="360"/>
      </w:pPr>
      <w:rPr>
        <w:rFonts w:ascii="Wingdings" w:hAnsi="Wingdings" w:hint="default"/>
      </w:rPr>
    </w:lvl>
  </w:abstractNum>
  <w:abstractNum w:abstractNumId="2" w15:restartNumberingAfterBreak="0">
    <w:nsid w:val="52734D9C"/>
    <w:multiLevelType w:val="hybridMultilevel"/>
    <w:tmpl w:val="1BB0A768"/>
    <w:lvl w:ilvl="0" w:tplc="AB92B0AE">
      <w:start w:val="1"/>
      <w:numFmt w:val="bullet"/>
      <w:lvlText w:val=""/>
      <w:lvlJc w:val="left"/>
      <w:pPr>
        <w:ind w:left="720" w:hanging="360"/>
      </w:pPr>
      <w:rPr>
        <w:rFonts w:ascii="Symbol" w:hAnsi="Symbol" w:hint="default"/>
      </w:rPr>
    </w:lvl>
    <w:lvl w:ilvl="1" w:tplc="7BF618EC">
      <w:start w:val="1"/>
      <w:numFmt w:val="bullet"/>
      <w:lvlText w:val="o"/>
      <w:lvlJc w:val="left"/>
      <w:pPr>
        <w:ind w:left="1440" w:hanging="360"/>
      </w:pPr>
      <w:rPr>
        <w:rFonts w:ascii="Courier New" w:hAnsi="Courier New" w:hint="default"/>
      </w:rPr>
    </w:lvl>
    <w:lvl w:ilvl="2" w:tplc="9E744288">
      <w:start w:val="1"/>
      <w:numFmt w:val="bullet"/>
      <w:lvlText w:val=""/>
      <w:lvlJc w:val="left"/>
      <w:pPr>
        <w:ind w:left="2160" w:hanging="360"/>
      </w:pPr>
      <w:rPr>
        <w:rFonts w:ascii="Wingdings" w:hAnsi="Wingdings" w:hint="default"/>
      </w:rPr>
    </w:lvl>
    <w:lvl w:ilvl="3" w:tplc="A89CE532">
      <w:start w:val="1"/>
      <w:numFmt w:val="bullet"/>
      <w:lvlText w:val=""/>
      <w:lvlJc w:val="left"/>
      <w:pPr>
        <w:ind w:left="2880" w:hanging="360"/>
      </w:pPr>
      <w:rPr>
        <w:rFonts w:ascii="Symbol" w:hAnsi="Symbol" w:hint="default"/>
      </w:rPr>
    </w:lvl>
    <w:lvl w:ilvl="4" w:tplc="62BA0954">
      <w:start w:val="1"/>
      <w:numFmt w:val="bullet"/>
      <w:lvlText w:val="o"/>
      <w:lvlJc w:val="left"/>
      <w:pPr>
        <w:ind w:left="3600" w:hanging="360"/>
      </w:pPr>
      <w:rPr>
        <w:rFonts w:ascii="Courier New" w:hAnsi="Courier New" w:hint="default"/>
      </w:rPr>
    </w:lvl>
    <w:lvl w:ilvl="5" w:tplc="5B7AAE56">
      <w:start w:val="1"/>
      <w:numFmt w:val="bullet"/>
      <w:lvlText w:val=""/>
      <w:lvlJc w:val="left"/>
      <w:pPr>
        <w:ind w:left="4320" w:hanging="360"/>
      </w:pPr>
      <w:rPr>
        <w:rFonts w:ascii="Wingdings" w:hAnsi="Wingdings" w:hint="default"/>
      </w:rPr>
    </w:lvl>
    <w:lvl w:ilvl="6" w:tplc="9746E4F0">
      <w:start w:val="1"/>
      <w:numFmt w:val="bullet"/>
      <w:lvlText w:val=""/>
      <w:lvlJc w:val="left"/>
      <w:pPr>
        <w:ind w:left="5040" w:hanging="360"/>
      </w:pPr>
      <w:rPr>
        <w:rFonts w:ascii="Symbol" w:hAnsi="Symbol" w:hint="default"/>
      </w:rPr>
    </w:lvl>
    <w:lvl w:ilvl="7" w:tplc="8BC48692">
      <w:start w:val="1"/>
      <w:numFmt w:val="bullet"/>
      <w:lvlText w:val="o"/>
      <w:lvlJc w:val="left"/>
      <w:pPr>
        <w:ind w:left="5760" w:hanging="360"/>
      </w:pPr>
      <w:rPr>
        <w:rFonts w:ascii="Courier New" w:hAnsi="Courier New" w:hint="default"/>
      </w:rPr>
    </w:lvl>
    <w:lvl w:ilvl="8" w:tplc="0A42EDFA">
      <w:start w:val="1"/>
      <w:numFmt w:val="bullet"/>
      <w:lvlText w:val=""/>
      <w:lvlJc w:val="left"/>
      <w:pPr>
        <w:ind w:left="6480" w:hanging="360"/>
      </w:pPr>
      <w:rPr>
        <w:rFonts w:ascii="Wingdings" w:hAnsi="Wingdings" w:hint="default"/>
      </w:rPr>
    </w:lvl>
  </w:abstractNum>
  <w:abstractNum w:abstractNumId="3" w15:restartNumberingAfterBreak="0">
    <w:nsid w:val="74E35D1D"/>
    <w:multiLevelType w:val="hybridMultilevel"/>
    <w:tmpl w:val="6966DD72"/>
    <w:lvl w:ilvl="0" w:tplc="FBB4BA00">
      <w:start w:val="1"/>
      <w:numFmt w:val="bullet"/>
      <w:lvlText w:val=""/>
      <w:lvlJc w:val="left"/>
      <w:pPr>
        <w:ind w:left="720" w:hanging="360"/>
      </w:pPr>
      <w:rPr>
        <w:rFonts w:ascii="Symbol" w:hAnsi="Symbol" w:hint="default"/>
      </w:rPr>
    </w:lvl>
    <w:lvl w:ilvl="1" w:tplc="3050EAF0">
      <w:start w:val="1"/>
      <w:numFmt w:val="bullet"/>
      <w:lvlText w:val="o"/>
      <w:lvlJc w:val="left"/>
      <w:pPr>
        <w:ind w:left="1440" w:hanging="360"/>
      </w:pPr>
      <w:rPr>
        <w:rFonts w:ascii="Courier New" w:hAnsi="Courier New" w:hint="default"/>
      </w:rPr>
    </w:lvl>
    <w:lvl w:ilvl="2" w:tplc="B172FF60">
      <w:start w:val="1"/>
      <w:numFmt w:val="bullet"/>
      <w:lvlText w:val=""/>
      <w:lvlJc w:val="left"/>
      <w:pPr>
        <w:ind w:left="2160" w:hanging="360"/>
      </w:pPr>
      <w:rPr>
        <w:rFonts w:ascii="Wingdings" w:hAnsi="Wingdings" w:hint="default"/>
      </w:rPr>
    </w:lvl>
    <w:lvl w:ilvl="3" w:tplc="BFB63AE6">
      <w:start w:val="1"/>
      <w:numFmt w:val="bullet"/>
      <w:lvlText w:val=""/>
      <w:lvlJc w:val="left"/>
      <w:pPr>
        <w:ind w:left="2880" w:hanging="360"/>
      </w:pPr>
      <w:rPr>
        <w:rFonts w:ascii="Symbol" w:hAnsi="Symbol" w:hint="default"/>
      </w:rPr>
    </w:lvl>
    <w:lvl w:ilvl="4" w:tplc="E1A2C388">
      <w:start w:val="1"/>
      <w:numFmt w:val="bullet"/>
      <w:lvlText w:val="o"/>
      <w:lvlJc w:val="left"/>
      <w:pPr>
        <w:ind w:left="3600" w:hanging="360"/>
      </w:pPr>
      <w:rPr>
        <w:rFonts w:ascii="Courier New" w:hAnsi="Courier New" w:hint="default"/>
      </w:rPr>
    </w:lvl>
    <w:lvl w:ilvl="5" w:tplc="D16A47A2">
      <w:start w:val="1"/>
      <w:numFmt w:val="bullet"/>
      <w:lvlText w:val=""/>
      <w:lvlJc w:val="left"/>
      <w:pPr>
        <w:ind w:left="4320" w:hanging="360"/>
      </w:pPr>
      <w:rPr>
        <w:rFonts w:ascii="Wingdings" w:hAnsi="Wingdings" w:hint="default"/>
      </w:rPr>
    </w:lvl>
    <w:lvl w:ilvl="6" w:tplc="838C28AE">
      <w:start w:val="1"/>
      <w:numFmt w:val="bullet"/>
      <w:lvlText w:val=""/>
      <w:lvlJc w:val="left"/>
      <w:pPr>
        <w:ind w:left="5040" w:hanging="360"/>
      </w:pPr>
      <w:rPr>
        <w:rFonts w:ascii="Symbol" w:hAnsi="Symbol" w:hint="default"/>
      </w:rPr>
    </w:lvl>
    <w:lvl w:ilvl="7" w:tplc="21763756">
      <w:start w:val="1"/>
      <w:numFmt w:val="bullet"/>
      <w:lvlText w:val="o"/>
      <w:lvlJc w:val="left"/>
      <w:pPr>
        <w:ind w:left="5760" w:hanging="360"/>
      </w:pPr>
      <w:rPr>
        <w:rFonts w:ascii="Courier New" w:hAnsi="Courier New" w:hint="default"/>
      </w:rPr>
    </w:lvl>
    <w:lvl w:ilvl="8" w:tplc="5DB8D5F0">
      <w:start w:val="1"/>
      <w:numFmt w:val="bullet"/>
      <w:lvlText w:val=""/>
      <w:lvlJc w:val="left"/>
      <w:pPr>
        <w:ind w:left="6480" w:hanging="360"/>
      </w:pPr>
      <w:rPr>
        <w:rFonts w:ascii="Wingdings" w:hAnsi="Wingdings" w:hint="default"/>
      </w:rPr>
    </w:lvl>
  </w:abstractNum>
  <w:num w:numId="1" w16cid:durableId="414860570">
    <w:abstractNumId w:val="2"/>
  </w:num>
  <w:num w:numId="2" w16cid:durableId="536088509">
    <w:abstractNumId w:val="1"/>
  </w:num>
  <w:num w:numId="3" w16cid:durableId="103038446">
    <w:abstractNumId w:val="0"/>
  </w:num>
  <w:num w:numId="4" w16cid:durableId="103245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61DB"/>
    <w:rsid w:val="00005D3C"/>
    <w:rsid w:val="001E3CFD"/>
    <w:rsid w:val="0020660D"/>
    <w:rsid w:val="00235EFA"/>
    <w:rsid w:val="00396880"/>
    <w:rsid w:val="003B0191"/>
    <w:rsid w:val="00953D78"/>
    <w:rsid w:val="0096167E"/>
    <w:rsid w:val="00AC6C06"/>
    <w:rsid w:val="00DD003E"/>
    <w:rsid w:val="00F57AE6"/>
    <w:rsid w:val="00F753B6"/>
    <w:rsid w:val="02010332"/>
    <w:rsid w:val="045AB6F3"/>
    <w:rsid w:val="0482CBE4"/>
    <w:rsid w:val="056A3231"/>
    <w:rsid w:val="07DD5C1E"/>
    <w:rsid w:val="0AE06FC1"/>
    <w:rsid w:val="0CDF3DC4"/>
    <w:rsid w:val="0FA0D326"/>
    <w:rsid w:val="0FB6B7DC"/>
    <w:rsid w:val="101079B2"/>
    <w:rsid w:val="1026194C"/>
    <w:rsid w:val="11272806"/>
    <w:rsid w:val="12E14B29"/>
    <w:rsid w:val="138A3B47"/>
    <w:rsid w:val="1491FDD8"/>
    <w:rsid w:val="16BED34B"/>
    <w:rsid w:val="16F8B713"/>
    <w:rsid w:val="1888F298"/>
    <w:rsid w:val="19C786E8"/>
    <w:rsid w:val="1A88C81B"/>
    <w:rsid w:val="1B3AA672"/>
    <w:rsid w:val="1C02DCAA"/>
    <w:rsid w:val="1C05CFBA"/>
    <w:rsid w:val="1C19E1AB"/>
    <w:rsid w:val="1C77FDC7"/>
    <w:rsid w:val="1F07AAF3"/>
    <w:rsid w:val="1FE4B892"/>
    <w:rsid w:val="2141DE4B"/>
    <w:rsid w:val="236D3581"/>
    <w:rsid w:val="26491D47"/>
    <w:rsid w:val="264FB2C3"/>
    <w:rsid w:val="26F93C92"/>
    <w:rsid w:val="27B05234"/>
    <w:rsid w:val="27D25E7E"/>
    <w:rsid w:val="28A30E1C"/>
    <w:rsid w:val="2E7F741C"/>
    <w:rsid w:val="2EFB7AF2"/>
    <w:rsid w:val="2F8E8C4F"/>
    <w:rsid w:val="2FF43ACF"/>
    <w:rsid w:val="300F8CDD"/>
    <w:rsid w:val="30B9290F"/>
    <w:rsid w:val="321721A1"/>
    <w:rsid w:val="32893A35"/>
    <w:rsid w:val="35B64C51"/>
    <w:rsid w:val="3630792C"/>
    <w:rsid w:val="385FDEAE"/>
    <w:rsid w:val="38DE78DA"/>
    <w:rsid w:val="393BA8E1"/>
    <w:rsid w:val="3D04243A"/>
    <w:rsid w:val="3D76AB48"/>
    <w:rsid w:val="3EBF41EE"/>
    <w:rsid w:val="4085D3F7"/>
    <w:rsid w:val="40E80737"/>
    <w:rsid w:val="4523D587"/>
    <w:rsid w:val="460BB2F5"/>
    <w:rsid w:val="4621BA38"/>
    <w:rsid w:val="469C5378"/>
    <w:rsid w:val="483BA912"/>
    <w:rsid w:val="493061DB"/>
    <w:rsid w:val="49C3FFAB"/>
    <w:rsid w:val="4AEAA5B3"/>
    <w:rsid w:val="4BB3984C"/>
    <w:rsid w:val="50CCAD46"/>
    <w:rsid w:val="54A0A5FC"/>
    <w:rsid w:val="5777C253"/>
    <w:rsid w:val="58D6BC74"/>
    <w:rsid w:val="5AB30C7B"/>
    <w:rsid w:val="5B2EA2DF"/>
    <w:rsid w:val="5C22A215"/>
    <w:rsid w:val="5E61CEF9"/>
    <w:rsid w:val="5F3C7021"/>
    <w:rsid w:val="5FA5877F"/>
    <w:rsid w:val="5FB53372"/>
    <w:rsid w:val="61E8CD43"/>
    <w:rsid w:val="650CCA0E"/>
    <w:rsid w:val="69130BE3"/>
    <w:rsid w:val="6A30AF52"/>
    <w:rsid w:val="6ACFF83C"/>
    <w:rsid w:val="6AE1B1F3"/>
    <w:rsid w:val="6FB439DC"/>
    <w:rsid w:val="741B16FE"/>
    <w:rsid w:val="74387A7F"/>
    <w:rsid w:val="7451FF53"/>
    <w:rsid w:val="756C8701"/>
    <w:rsid w:val="75DD6018"/>
    <w:rsid w:val="77577337"/>
    <w:rsid w:val="794B8B3E"/>
    <w:rsid w:val="7AEE5137"/>
    <w:rsid w:val="7E47035D"/>
    <w:rsid w:val="7E61A383"/>
    <w:rsid w:val="7FF5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61DB"/>
  <w15:chartTrackingRefBased/>
  <w15:docId w15:val="{ADB316C4-3E2B-40BE-B9B6-94476C58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621B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4621B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621BA38"/>
    <w:pPr>
      <w:ind w:left="720"/>
      <w:contextualSpacing/>
    </w:pPr>
  </w:style>
  <w:style w:type="character" w:customStyle="1" w:styleId="Heading2Char">
    <w:name w:val="Heading 2 Char"/>
    <w:basedOn w:val="DefaultParagraphFont"/>
    <w:link w:val="Heading2"/>
    <w:uiPriority w:val="9"/>
    <w:rsid w:val="00005D3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9c477ec1df8c15db68145bb1dd7b3937">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4672e31d1354899c20dc90c309606a7f"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7102A-1C7A-4C6C-950C-DE67D9104004}">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 ds:uri="b1806c8e-1ab9-4ab4-abd9-63d74af78f08"/>
    <ds:schemaRef ds:uri="http://www.w3.org/XML/1998/namespace"/>
    <ds:schemaRef ds:uri="bacc2ad0-7404-40c1-80a7-151f3b004475"/>
    <ds:schemaRef ds:uri="http://purl.org/dc/dcmitype/"/>
  </ds:schemaRefs>
</ds:datastoreItem>
</file>

<file path=customXml/itemProps2.xml><?xml version="1.0" encoding="utf-8"?>
<ds:datastoreItem xmlns:ds="http://schemas.openxmlformats.org/officeDocument/2006/customXml" ds:itemID="{C3722FDC-9FC6-4FC9-AD1D-41FEAC32ED24}">
  <ds:schemaRefs>
    <ds:schemaRef ds:uri="http://schemas.microsoft.com/sharepoint/v3/contenttype/forms"/>
  </ds:schemaRefs>
</ds:datastoreItem>
</file>

<file path=customXml/itemProps3.xml><?xml version="1.0" encoding="utf-8"?>
<ds:datastoreItem xmlns:ds="http://schemas.openxmlformats.org/officeDocument/2006/customXml" ds:itemID="{0E2406D0-E9A8-4F27-8FDF-068487A5C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2086</Characters>
  <Application>Microsoft Office Word</Application>
  <DocSecurity>0</DocSecurity>
  <Lines>49</Lines>
  <Paragraphs>19</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retailer email or letter</dc:title>
  <dc:subject/>
  <cp:keywords/>
  <dc:description/>
  <dcterms:created xsi:type="dcterms:W3CDTF">2026-03-13T02:22:00Z</dcterms:created>
  <dcterms:modified xsi:type="dcterms:W3CDTF">2026-03-24T00:38:00Z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