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4E484E">
      <w:pPr>
        <w:rPr>
          <w:sz w:val="80"/>
          <w:szCs w:val="80"/>
        </w:rPr>
      </w:pPr>
      <w:r>
        <w:rPr>
          <w:noProof/>
        </w:rPr>
        <w:drawing>
          <wp:inline distT="0" distB="0" distL="0" distR="0" wp14:anchorId="29447245" wp14:editId="13FFB3E6">
            <wp:extent cx="2710815" cy="1115060"/>
            <wp:effectExtent l="0" t="0" r="0" b="8890"/>
            <wp:docPr id="147" name="Picture 1" descr="Logo - Vision Australia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 descr="Logo - Vision Australia Blindness Low Vision Opportunity"/>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C60D3E" w:rsidRDefault="00D612CA" w:rsidP="00B55D20">
      <w:pPr>
        <w:pStyle w:val="Heading1"/>
      </w:pPr>
      <w:r w:rsidRPr="00C60D3E">
        <w:rPr>
          <w:rStyle w:val="Heading1Char"/>
          <w:b/>
        </w:rPr>
        <w:t>Client Information Bookl</w:t>
      </w:r>
      <w:r w:rsidRPr="00C60D3E">
        <w:t>et</w:t>
      </w:r>
    </w:p>
    <w:p w14:paraId="2BB8E38E" w14:textId="77777777" w:rsidR="00777282" w:rsidRPr="00C60D3E" w:rsidRDefault="00777282" w:rsidP="00907CB9">
      <w:pPr>
        <w:pStyle w:val="Heading2"/>
      </w:pPr>
    </w:p>
    <w:p w14:paraId="3A31DD27" w14:textId="07A87B1D" w:rsidR="00D612CA" w:rsidRPr="00C60D3E" w:rsidRDefault="00777282" w:rsidP="004E484E">
      <w:r>
        <w:t xml:space="preserve">Last updated </w:t>
      </w:r>
      <w:r w:rsidR="20D613E8">
        <w:t xml:space="preserve">August </w:t>
      </w:r>
      <w:r w:rsidR="00D612CA">
        <w:t>202</w:t>
      </w:r>
      <w:r w:rsidR="00870750">
        <w:t>5</w:t>
      </w:r>
    </w:p>
    <w:p w14:paraId="26CA4826" w14:textId="081E9A17" w:rsidR="000A31F4" w:rsidRPr="00C60D3E" w:rsidRDefault="000A31F4" w:rsidP="004E484E"/>
    <w:p w14:paraId="1D44252D" w14:textId="1BB28079" w:rsidR="25A59DD0" w:rsidRPr="00C60D3E" w:rsidRDefault="25A59DD0" w:rsidP="004E484E">
      <w:r w:rsidRPr="00C60D3E">
        <w:br w:type="page"/>
      </w:r>
    </w:p>
    <w:p w14:paraId="255E5F6B" w14:textId="2961FF3D" w:rsidR="00D612CA" w:rsidRPr="00C60D3E" w:rsidRDefault="218D94E5" w:rsidP="00B55D20">
      <w:pPr>
        <w:pStyle w:val="Heading2"/>
      </w:pPr>
      <w:r w:rsidRPr="00C60D3E">
        <w:lastRenderedPageBreak/>
        <w:t>Table of Contents</w:t>
      </w:r>
    </w:p>
    <w:p w14:paraId="14F90D73" w14:textId="7858D14B" w:rsidR="7EFF4020" w:rsidRPr="00C60D3E" w:rsidRDefault="7EFF4020" w:rsidP="004E484E"/>
    <w:sdt>
      <w:sdtPr>
        <w:id w:val="1893358991"/>
        <w:docPartObj>
          <w:docPartGallery w:val="Table of Contents"/>
          <w:docPartUnique/>
        </w:docPartObj>
      </w:sdtPr>
      <w:sdtEndPr/>
      <w:sdtContent>
        <w:p w14:paraId="45CC5C4D" w14:textId="061AB6F4" w:rsidR="7EFF4020" w:rsidRPr="00C60D3E" w:rsidRDefault="7EFF4020" w:rsidP="7EFF4020">
          <w:pPr>
            <w:pStyle w:val="TOC1"/>
            <w:tabs>
              <w:tab w:val="right" w:leader="dot" w:pos="9015"/>
            </w:tabs>
            <w:rPr>
              <w:rStyle w:val="Hyperlink"/>
            </w:rPr>
          </w:pPr>
          <w:r w:rsidRPr="00C60D3E">
            <w:fldChar w:fldCharType="begin"/>
          </w:r>
          <w:r w:rsidRPr="00C60D3E">
            <w:instrText>TOC \o "1-1" \z \u \h</w:instrText>
          </w:r>
          <w:r w:rsidRPr="00C60D3E">
            <w:fldChar w:fldCharType="separate"/>
          </w:r>
          <w:hyperlink w:anchor="_Toc1142449782">
            <w:r w:rsidRPr="00C60D3E">
              <w:rPr>
                <w:rStyle w:val="Hyperlink"/>
              </w:rPr>
              <w:t>Introduction</w:t>
            </w:r>
            <w:r w:rsidRPr="00C60D3E">
              <w:tab/>
            </w:r>
            <w:r w:rsidRPr="00C60D3E">
              <w:fldChar w:fldCharType="begin"/>
            </w:r>
            <w:r w:rsidRPr="00C60D3E">
              <w:instrText>PAGEREF _Toc1142449782 \h</w:instrText>
            </w:r>
            <w:r w:rsidRPr="00C60D3E">
              <w:fldChar w:fldCharType="separate"/>
            </w:r>
            <w:r w:rsidRPr="00C60D3E">
              <w:rPr>
                <w:rStyle w:val="Hyperlink"/>
              </w:rPr>
              <w:t>3</w:t>
            </w:r>
            <w:r w:rsidRPr="00C60D3E">
              <w:fldChar w:fldCharType="end"/>
            </w:r>
          </w:hyperlink>
        </w:p>
        <w:p w14:paraId="782DAB73" w14:textId="7732D845" w:rsidR="7EFF4020" w:rsidRPr="00C60D3E" w:rsidRDefault="7EFF4020" w:rsidP="7EFF4020">
          <w:pPr>
            <w:pStyle w:val="TOC1"/>
            <w:tabs>
              <w:tab w:val="right" w:leader="dot" w:pos="9015"/>
            </w:tabs>
            <w:rPr>
              <w:rStyle w:val="Hyperlink"/>
            </w:rPr>
          </w:pPr>
          <w:hyperlink w:anchor="_Toc214675238">
            <w:r w:rsidRPr="00C60D3E">
              <w:rPr>
                <w:rStyle w:val="Hyperlink"/>
              </w:rPr>
              <w:t>Rights and responsibilities</w:t>
            </w:r>
            <w:r w:rsidRPr="00C60D3E">
              <w:tab/>
            </w:r>
            <w:r w:rsidRPr="00C60D3E">
              <w:fldChar w:fldCharType="begin"/>
            </w:r>
            <w:r w:rsidRPr="00C60D3E">
              <w:instrText>PAGEREF _Toc214675238 \h</w:instrText>
            </w:r>
            <w:r w:rsidRPr="00C60D3E">
              <w:fldChar w:fldCharType="separate"/>
            </w:r>
            <w:r w:rsidRPr="00C60D3E">
              <w:rPr>
                <w:rStyle w:val="Hyperlink"/>
              </w:rPr>
              <w:t>3</w:t>
            </w:r>
            <w:r w:rsidRPr="00C60D3E">
              <w:fldChar w:fldCharType="end"/>
            </w:r>
          </w:hyperlink>
        </w:p>
        <w:p w14:paraId="34923429" w14:textId="38FB67DA" w:rsidR="7EFF4020" w:rsidRPr="00C60D3E" w:rsidRDefault="7EFF4020" w:rsidP="7EFF4020">
          <w:pPr>
            <w:pStyle w:val="TOC1"/>
            <w:tabs>
              <w:tab w:val="right" w:leader="dot" w:pos="9015"/>
            </w:tabs>
            <w:rPr>
              <w:rStyle w:val="Hyperlink"/>
            </w:rPr>
          </w:pPr>
          <w:hyperlink w:anchor="_Toc558200969">
            <w:r w:rsidRPr="00C60D3E">
              <w:rPr>
                <w:rStyle w:val="Hyperlink"/>
              </w:rPr>
              <w:t>Vision Australia is a Child Safe Organisation</w:t>
            </w:r>
            <w:r w:rsidRPr="00C60D3E">
              <w:tab/>
            </w:r>
            <w:r w:rsidRPr="00C60D3E">
              <w:fldChar w:fldCharType="begin"/>
            </w:r>
            <w:r w:rsidRPr="00C60D3E">
              <w:instrText>PAGEREF _Toc558200969 \h</w:instrText>
            </w:r>
            <w:r w:rsidRPr="00C60D3E">
              <w:fldChar w:fldCharType="separate"/>
            </w:r>
            <w:r w:rsidRPr="00C60D3E">
              <w:rPr>
                <w:rStyle w:val="Hyperlink"/>
              </w:rPr>
              <w:t>5</w:t>
            </w:r>
            <w:r w:rsidRPr="00C60D3E">
              <w:fldChar w:fldCharType="end"/>
            </w:r>
          </w:hyperlink>
        </w:p>
        <w:p w14:paraId="445A3BA1" w14:textId="3EA3663F" w:rsidR="7EFF4020" w:rsidRPr="00C60D3E" w:rsidRDefault="7EFF4020" w:rsidP="7EFF4020">
          <w:pPr>
            <w:pStyle w:val="TOC1"/>
            <w:tabs>
              <w:tab w:val="right" w:leader="dot" w:pos="9015"/>
            </w:tabs>
            <w:rPr>
              <w:rStyle w:val="Hyperlink"/>
            </w:rPr>
          </w:pPr>
          <w:hyperlink w:anchor="_Toc656061118">
            <w:r w:rsidRPr="00C60D3E">
              <w:rPr>
                <w:rStyle w:val="Hyperlink"/>
              </w:rPr>
              <w:t>Protecting your privacy and confidentiality</w:t>
            </w:r>
            <w:r w:rsidRPr="00C60D3E">
              <w:tab/>
            </w:r>
            <w:r w:rsidRPr="00C60D3E">
              <w:fldChar w:fldCharType="begin"/>
            </w:r>
            <w:r w:rsidRPr="00C60D3E">
              <w:instrText>PAGEREF _Toc656061118 \h</w:instrText>
            </w:r>
            <w:r w:rsidRPr="00C60D3E">
              <w:fldChar w:fldCharType="separate"/>
            </w:r>
            <w:r w:rsidRPr="00C60D3E">
              <w:rPr>
                <w:rStyle w:val="Hyperlink"/>
              </w:rPr>
              <w:t>6</w:t>
            </w:r>
            <w:r w:rsidRPr="00C60D3E">
              <w:fldChar w:fldCharType="end"/>
            </w:r>
          </w:hyperlink>
        </w:p>
        <w:p w14:paraId="61B8A632" w14:textId="5B744DD4" w:rsidR="7EFF4020" w:rsidRPr="00C60D3E" w:rsidRDefault="7EFF4020" w:rsidP="7EFF4020">
          <w:pPr>
            <w:pStyle w:val="TOC1"/>
            <w:tabs>
              <w:tab w:val="right" w:leader="dot" w:pos="9015"/>
            </w:tabs>
            <w:rPr>
              <w:rStyle w:val="Hyperlink"/>
            </w:rPr>
          </w:pPr>
          <w:hyperlink w:anchor="_Toc1335340695">
            <w:r w:rsidRPr="00C60D3E">
              <w:rPr>
                <w:rStyle w:val="Hyperlink"/>
              </w:rPr>
              <w:t>Complaints and feedback – tell us what you think</w:t>
            </w:r>
            <w:r w:rsidRPr="00C60D3E">
              <w:tab/>
            </w:r>
            <w:r w:rsidRPr="00C60D3E">
              <w:fldChar w:fldCharType="begin"/>
            </w:r>
            <w:r w:rsidRPr="00C60D3E">
              <w:instrText>PAGEREF _Toc1335340695 \h</w:instrText>
            </w:r>
            <w:r w:rsidRPr="00C60D3E">
              <w:fldChar w:fldCharType="separate"/>
            </w:r>
            <w:r w:rsidRPr="00C60D3E">
              <w:rPr>
                <w:rStyle w:val="Hyperlink"/>
              </w:rPr>
              <w:t>8</w:t>
            </w:r>
            <w:r w:rsidRPr="00C60D3E">
              <w:fldChar w:fldCharType="end"/>
            </w:r>
          </w:hyperlink>
        </w:p>
        <w:p w14:paraId="27386569" w14:textId="1B94E769" w:rsidR="7EFF4020" w:rsidRPr="00C60D3E" w:rsidRDefault="7EFF4020" w:rsidP="7EFF4020">
          <w:pPr>
            <w:pStyle w:val="TOC1"/>
            <w:tabs>
              <w:tab w:val="right" w:leader="dot" w:pos="9015"/>
            </w:tabs>
            <w:rPr>
              <w:rStyle w:val="Hyperlink"/>
            </w:rPr>
          </w:pPr>
          <w:hyperlink w:anchor="_Toc1375249253">
            <w:r w:rsidRPr="00C60D3E">
              <w:rPr>
                <w:rStyle w:val="Hyperlink"/>
              </w:rPr>
              <w:t>Human rights and freedom from abuse</w:t>
            </w:r>
            <w:r w:rsidRPr="00C60D3E">
              <w:tab/>
            </w:r>
            <w:r w:rsidRPr="00C60D3E">
              <w:fldChar w:fldCharType="begin"/>
            </w:r>
            <w:r w:rsidRPr="00C60D3E">
              <w:instrText>PAGEREF _Toc1375249253 \h</w:instrText>
            </w:r>
            <w:r w:rsidRPr="00C60D3E">
              <w:fldChar w:fldCharType="separate"/>
            </w:r>
            <w:r w:rsidRPr="00C60D3E">
              <w:rPr>
                <w:rStyle w:val="Hyperlink"/>
              </w:rPr>
              <w:t>9</w:t>
            </w:r>
            <w:r w:rsidRPr="00C60D3E">
              <w:fldChar w:fldCharType="end"/>
            </w:r>
          </w:hyperlink>
        </w:p>
        <w:p w14:paraId="76ED9557" w14:textId="1F0EF9E7" w:rsidR="7EFF4020" w:rsidRPr="00C60D3E" w:rsidRDefault="7EFF4020" w:rsidP="7EFF4020">
          <w:pPr>
            <w:pStyle w:val="TOC1"/>
            <w:tabs>
              <w:tab w:val="right" w:leader="dot" w:pos="9015"/>
            </w:tabs>
            <w:rPr>
              <w:rStyle w:val="Hyperlink"/>
            </w:rPr>
          </w:pPr>
          <w:hyperlink w:anchor="_Toc881334147">
            <w:r w:rsidRPr="00C60D3E">
              <w:rPr>
                <w:rStyle w:val="Hyperlink"/>
              </w:rPr>
              <w:t>Working in partnership</w:t>
            </w:r>
            <w:r w:rsidRPr="00C60D3E">
              <w:tab/>
            </w:r>
            <w:r w:rsidRPr="00C60D3E">
              <w:fldChar w:fldCharType="begin"/>
            </w:r>
            <w:r w:rsidRPr="00C60D3E">
              <w:instrText>PAGEREF _Toc881334147 \h</w:instrText>
            </w:r>
            <w:r w:rsidRPr="00C60D3E">
              <w:fldChar w:fldCharType="separate"/>
            </w:r>
            <w:r w:rsidRPr="00C60D3E">
              <w:rPr>
                <w:rStyle w:val="Hyperlink"/>
              </w:rPr>
              <w:t>10</w:t>
            </w:r>
            <w:r w:rsidRPr="00C60D3E">
              <w:fldChar w:fldCharType="end"/>
            </w:r>
          </w:hyperlink>
        </w:p>
        <w:p w14:paraId="482652D9" w14:textId="74BEFCBB" w:rsidR="7EFF4020" w:rsidRPr="00C60D3E" w:rsidRDefault="7EFF4020" w:rsidP="7EFF4020">
          <w:pPr>
            <w:pStyle w:val="TOC1"/>
            <w:tabs>
              <w:tab w:val="right" w:leader="dot" w:pos="9015"/>
            </w:tabs>
            <w:rPr>
              <w:rStyle w:val="Hyperlink"/>
            </w:rPr>
          </w:pPr>
          <w:hyperlink w:anchor="_Toc249601123">
            <w:r w:rsidRPr="00C60D3E">
              <w:rPr>
                <w:rStyle w:val="Hyperlink"/>
              </w:rPr>
              <w:t>Service completion</w:t>
            </w:r>
            <w:r w:rsidRPr="00C60D3E">
              <w:tab/>
            </w:r>
            <w:r w:rsidRPr="00C60D3E">
              <w:fldChar w:fldCharType="begin"/>
            </w:r>
            <w:r w:rsidRPr="00C60D3E">
              <w:instrText>PAGEREF _Toc249601123 \h</w:instrText>
            </w:r>
            <w:r w:rsidRPr="00C60D3E">
              <w:fldChar w:fldCharType="separate"/>
            </w:r>
            <w:r w:rsidRPr="00C60D3E">
              <w:rPr>
                <w:rStyle w:val="Hyperlink"/>
              </w:rPr>
              <w:t>12</w:t>
            </w:r>
            <w:r w:rsidRPr="00C60D3E">
              <w:fldChar w:fldCharType="end"/>
            </w:r>
          </w:hyperlink>
        </w:p>
        <w:p w14:paraId="1AD06DE1" w14:textId="46A2B802" w:rsidR="7EFF4020" w:rsidRPr="00C60D3E" w:rsidRDefault="7EFF4020" w:rsidP="7EFF4020">
          <w:pPr>
            <w:pStyle w:val="TOC1"/>
            <w:tabs>
              <w:tab w:val="right" w:leader="dot" w:pos="9015"/>
            </w:tabs>
            <w:rPr>
              <w:rStyle w:val="Hyperlink"/>
            </w:rPr>
          </w:pPr>
          <w:hyperlink w:anchor="_Toc743124870">
            <w:r w:rsidRPr="00C60D3E">
              <w:rPr>
                <w:rStyle w:val="Hyperlink"/>
              </w:rPr>
              <w:t>Service withdrawal</w:t>
            </w:r>
            <w:r w:rsidRPr="00C60D3E">
              <w:tab/>
            </w:r>
            <w:r w:rsidRPr="00C60D3E">
              <w:fldChar w:fldCharType="begin"/>
            </w:r>
            <w:r w:rsidRPr="00C60D3E">
              <w:instrText>PAGEREF _Toc743124870 \h</w:instrText>
            </w:r>
            <w:r w:rsidRPr="00C60D3E">
              <w:fldChar w:fldCharType="separate"/>
            </w:r>
            <w:r w:rsidRPr="00C60D3E">
              <w:rPr>
                <w:rStyle w:val="Hyperlink"/>
              </w:rPr>
              <w:t>13</w:t>
            </w:r>
            <w:r w:rsidRPr="00C60D3E">
              <w:fldChar w:fldCharType="end"/>
            </w:r>
          </w:hyperlink>
        </w:p>
        <w:p w14:paraId="0A2AD0CF" w14:textId="0E19AE57" w:rsidR="7EFF4020" w:rsidRPr="00C60D3E" w:rsidRDefault="7EFF4020" w:rsidP="7EFF4020">
          <w:pPr>
            <w:pStyle w:val="TOC1"/>
            <w:tabs>
              <w:tab w:val="right" w:leader="dot" w:pos="9015"/>
            </w:tabs>
            <w:rPr>
              <w:rStyle w:val="Hyperlink"/>
            </w:rPr>
          </w:pPr>
          <w:hyperlink w:anchor="_Toc1897420595">
            <w:r w:rsidRPr="00C60D3E">
              <w:rPr>
                <w:rStyle w:val="Hyperlink"/>
              </w:rPr>
              <w:t>Other Contacts</w:t>
            </w:r>
            <w:r w:rsidRPr="00C60D3E">
              <w:tab/>
            </w:r>
            <w:r w:rsidRPr="00C60D3E">
              <w:fldChar w:fldCharType="begin"/>
            </w:r>
            <w:r w:rsidRPr="00C60D3E">
              <w:instrText>PAGEREF _Toc1897420595 \h</w:instrText>
            </w:r>
            <w:r w:rsidRPr="00C60D3E">
              <w:fldChar w:fldCharType="separate"/>
            </w:r>
            <w:r w:rsidRPr="00C60D3E">
              <w:rPr>
                <w:rStyle w:val="Hyperlink"/>
              </w:rPr>
              <w:t>13</w:t>
            </w:r>
            <w:r w:rsidRPr="00C60D3E">
              <w:fldChar w:fldCharType="end"/>
            </w:r>
          </w:hyperlink>
          <w:r w:rsidRPr="00C60D3E">
            <w:fldChar w:fldCharType="end"/>
          </w:r>
        </w:p>
      </w:sdtContent>
    </w:sdt>
    <w:p w14:paraId="6DB31E75" w14:textId="0EC5C59B" w:rsidR="7EFF4020" w:rsidRPr="00C60D3E" w:rsidRDefault="7EFF4020" w:rsidP="004E484E"/>
    <w:p w14:paraId="0500DDE4" w14:textId="28242190" w:rsidR="7EFF4020" w:rsidRPr="00C60D3E" w:rsidRDefault="7EFF4020" w:rsidP="004E484E">
      <w:r w:rsidRPr="00C60D3E">
        <w:br w:type="page"/>
      </w:r>
    </w:p>
    <w:p w14:paraId="67FF5848" w14:textId="2B5A2E37" w:rsidR="00D612CA" w:rsidRPr="00C60D3E" w:rsidRDefault="4F2E66E5" w:rsidP="00B55D20">
      <w:pPr>
        <w:pStyle w:val="Heading2"/>
      </w:pPr>
      <w:bookmarkStart w:id="0" w:name="_Toc58573394"/>
      <w:bookmarkStart w:id="1" w:name="_Toc1713949179"/>
      <w:bookmarkStart w:id="2" w:name="_Toc1142449782"/>
      <w:r w:rsidRPr="00C60D3E">
        <w:lastRenderedPageBreak/>
        <w:t>Introduction</w:t>
      </w:r>
      <w:bookmarkEnd w:id="0"/>
      <w:r w:rsidR="00D612CA" w:rsidRPr="00C60D3E">
        <w:tab/>
      </w:r>
      <w:bookmarkEnd w:id="1"/>
      <w:bookmarkEnd w:id="2"/>
    </w:p>
    <w:p w14:paraId="49EA9E9E" w14:textId="77777777" w:rsidR="00D612CA" w:rsidRPr="00C60D3E" w:rsidRDefault="00D612CA" w:rsidP="004E484E">
      <w:pPr>
        <w:rPr>
          <w:lang w:val="en-US"/>
        </w:rPr>
      </w:pPr>
      <w:r w:rsidRPr="00C60D3E">
        <w:rPr>
          <w:lang w:val="en-US"/>
        </w:rPr>
        <w:t>Vision Australia exists to support people who are blind or have low vision to live the life they choose.</w:t>
      </w:r>
    </w:p>
    <w:p w14:paraId="7FCCA6A1" w14:textId="77777777" w:rsidR="00870750" w:rsidRPr="00C60D3E" w:rsidRDefault="00870750" w:rsidP="004E484E">
      <w:pPr>
        <w:rPr>
          <w:lang w:val="en-US"/>
        </w:rPr>
      </w:pPr>
    </w:p>
    <w:p w14:paraId="71777E58" w14:textId="4D49D2EB" w:rsidR="00044ED9" w:rsidRPr="00C60D3E" w:rsidRDefault="00044ED9" w:rsidP="004E484E">
      <w:r w:rsidRPr="00C60D3E">
        <w:t>This document provides essential details about your rights and responsibilities, privacy, available services and how to share feedback or make a complaint. It also includes a list of helpful contacts to ensure you can easily access support when needed.</w:t>
      </w:r>
    </w:p>
    <w:p w14:paraId="1A9217B8" w14:textId="77777777" w:rsidR="00EF5293" w:rsidRPr="00C60D3E" w:rsidRDefault="00EF5293" w:rsidP="004E484E"/>
    <w:p w14:paraId="1036DAAD" w14:textId="05110BFD" w:rsidR="00044ED9" w:rsidRPr="00C60D3E" w:rsidRDefault="00044ED9" w:rsidP="004E484E">
      <w:r w:rsidRPr="00C60D3E">
        <w:t xml:space="preserve">Need </w:t>
      </w:r>
      <w:r w:rsidR="289BEB99" w:rsidRPr="00C60D3E">
        <w:t>m</w:t>
      </w:r>
      <w:r w:rsidRPr="00C60D3E">
        <w:t xml:space="preserve">ore </w:t>
      </w:r>
      <w:r w:rsidR="142BDB92" w:rsidRPr="00C60D3E">
        <w:t>i</w:t>
      </w:r>
      <w:r w:rsidRPr="00C60D3E">
        <w:t>nformation</w:t>
      </w:r>
      <w:r w:rsidR="000D041F" w:rsidRPr="00C60D3E">
        <w:t xml:space="preserve"> about Vision Australia</w:t>
      </w:r>
      <w:r w:rsidRPr="00C60D3E">
        <w:t>?</w:t>
      </w:r>
    </w:p>
    <w:p w14:paraId="56849630" w14:textId="77777777" w:rsidR="00262135" w:rsidRPr="00C60D3E" w:rsidRDefault="00262135" w:rsidP="004E484E"/>
    <w:p w14:paraId="236FD71F" w14:textId="222C74E0" w:rsidR="00044ED9" w:rsidRPr="00C60D3E" w:rsidRDefault="00044ED9" w:rsidP="00B55D20">
      <w:r w:rsidRPr="00C60D3E">
        <w:t>Call</w:t>
      </w:r>
      <w:r w:rsidR="00DF6700" w:rsidRPr="00C60D3E">
        <w:t xml:space="preserve"> us on</w:t>
      </w:r>
      <w:r w:rsidRPr="00C60D3E">
        <w:t xml:space="preserve"> 1300 84 74 66</w:t>
      </w:r>
      <w:r w:rsidR="000D041F" w:rsidRPr="00C60D3E">
        <w:t>, or</w:t>
      </w:r>
    </w:p>
    <w:p w14:paraId="149C838D" w14:textId="5F2073C5" w:rsidR="00044ED9" w:rsidRPr="00C60D3E" w:rsidRDefault="00044ED9" w:rsidP="00B55D20">
      <w:r w:rsidRPr="00C60D3E">
        <w:t>Visit</w:t>
      </w:r>
      <w:r w:rsidR="00DF6700" w:rsidRPr="00C60D3E">
        <w:t xml:space="preserve"> us online at</w:t>
      </w:r>
      <w:r w:rsidRPr="00C60D3E">
        <w:t xml:space="preserve"> </w:t>
      </w:r>
      <w:hyperlink r:id="rId8" w:history="1">
        <w:r w:rsidRPr="00C60D3E">
          <w:rPr>
            <w:rStyle w:val="Hyperlink"/>
          </w:rPr>
          <w:t>visionaustralia.org</w:t>
        </w:r>
      </w:hyperlink>
    </w:p>
    <w:p w14:paraId="5D16595A" w14:textId="77777777" w:rsidR="00A9174F" w:rsidRPr="00C60D3E" w:rsidRDefault="00A9174F" w:rsidP="004E484E"/>
    <w:p w14:paraId="31AB6299" w14:textId="2CCBCFEB" w:rsidR="00A9174F" w:rsidRPr="00C60D3E" w:rsidRDefault="00B17D83" w:rsidP="004E484E">
      <w:r w:rsidRPr="00C60D3E">
        <w:t xml:space="preserve">Need an </w:t>
      </w:r>
      <w:r w:rsidR="7956E68B" w:rsidRPr="00C60D3E">
        <w:t>i</w:t>
      </w:r>
      <w:r w:rsidRPr="00C60D3E">
        <w:t>nterpreter</w:t>
      </w:r>
      <w:r w:rsidR="347453FE" w:rsidRPr="00C60D3E">
        <w:t>?</w:t>
      </w:r>
    </w:p>
    <w:p w14:paraId="128D9FD2" w14:textId="77EC410A" w:rsidR="00B17D83" w:rsidRPr="00C60D3E" w:rsidRDefault="00136AA5" w:rsidP="004E484E">
      <w:r w:rsidRPr="00C60D3E">
        <w:t xml:space="preserve">Vision Australia can organise </w:t>
      </w:r>
      <w:r w:rsidR="00CE3563" w:rsidRPr="00C60D3E">
        <w:t>for</w:t>
      </w:r>
      <w:r w:rsidR="00A8663A" w:rsidRPr="00C60D3E">
        <w:t xml:space="preserve"> an</w:t>
      </w:r>
      <w:r w:rsidRPr="00C60D3E">
        <w:t xml:space="preserve"> interpret</w:t>
      </w:r>
      <w:r w:rsidR="00CE3563" w:rsidRPr="00C60D3E">
        <w:t xml:space="preserve">er </w:t>
      </w:r>
      <w:r w:rsidR="001C6171" w:rsidRPr="00C60D3E">
        <w:t>so you can access our services</w:t>
      </w:r>
      <w:r w:rsidR="00382F95" w:rsidRPr="00C60D3E">
        <w:t xml:space="preserve"> in your preferred language</w:t>
      </w:r>
      <w:r w:rsidR="001C6171" w:rsidRPr="00C60D3E">
        <w:t xml:space="preserve">. </w:t>
      </w:r>
      <w:r w:rsidRPr="00C60D3E">
        <w:t xml:space="preserve"> </w:t>
      </w:r>
      <w:r w:rsidR="001C6171" w:rsidRPr="00C60D3E">
        <w:t>C</w:t>
      </w:r>
      <w:r w:rsidR="00F4574A" w:rsidRPr="00C60D3E">
        <w:t xml:space="preserve">all us </w:t>
      </w:r>
      <w:r w:rsidR="5A8D731B" w:rsidRPr="00C60D3E">
        <w:t>to learn more</w:t>
      </w:r>
      <w:r w:rsidR="00F4574A" w:rsidRPr="00C60D3E">
        <w:t xml:space="preserve"> on 1300 84 74 66</w:t>
      </w:r>
      <w:r w:rsidR="71B52E6F" w:rsidRPr="00C60D3E">
        <w:t>.</w:t>
      </w:r>
    </w:p>
    <w:p w14:paraId="1DBE5977" w14:textId="6664F4F0" w:rsidR="5CFFB65D" w:rsidRPr="00C60D3E" w:rsidRDefault="5CFFB65D" w:rsidP="004E484E"/>
    <w:p w14:paraId="29A4486D" w14:textId="7C4B5307" w:rsidR="00A8663A" w:rsidRPr="00C60D3E" w:rsidRDefault="00A8663A" w:rsidP="004E484E">
      <w:r w:rsidRPr="00C60D3E">
        <w:t>Alternatively,</w:t>
      </w:r>
      <w:r w:rsidR="001C6171" w:rsidRPr="00C60D3E">
        <w:t xml:space="preserve"> you can contact </w:t>
      </w:r>
      <w:r w:rsidR="48848073" w:rsidRPr="00C60D3E">
        <w:t xml:space="preserve">the </w:t>
      </w:r>
      <w:r w:rsidR="00091301" w:rsidRPr="00C60D3E">
        <w:t>Translating and Interpreting Service</w:t>
      </w:r>
      <w:r w:rsidRPr="00C60D3E">
        <w:t xml:space="preserve"> </w:t>
      </w:r>
      <w:r w:rsidR="34BDFF9F" w:rsidRPr="00C60D3E">
        <w:t xml:space="preserve">(TIS </w:t>
      </w:r>
      <w:r w:rsidRPr="00C60D3E">
        <w:t>National</w:t>
      </w:r>
      <w:r w:rsidR="2B4E2B5A" w:rsidRPr="00C60D3E">
        <w:t>)</w:t>
      </w:r>
      <w:r w:rsidRPr="00C60D3E">
        <w:t xml:space="preserve"> on 131 450 </w:t>
      </w:r>
      <w:r w:rsidR="00B90E06" w:rsidRPr="00C60D3E">
        <w:t xml:space="preserve">for immediate </w:t>
      </w:r>
      <w:r w:rsidR="00E7463E" w:rsidRPr="00C60D3E">
        <w:t xml:space="preserve">phone interpreting services 24 hours a day. </w:t>
      </w:r>
    </w:p>
    <w:p w14:paraId="0601ACD6" w14:textId="38681FDA" w:rsidR="3190FE1C" w:rsidRPr="00C60D3E" w:rsidRDefault="3190FE1C" w:rsidP="004E484E"/>
    <w:p w14:paraId="536F700B" w14:textId="1E65DA1A" w:rsidR="00044ED9" w:rsidRPr="00C60D3E" w:rsidRDefault="00044ED9" w:rsidP="004E484E">
      <w:r w:rsidRPr="00C60D3E">
        <w:t xml:space="preserve">If you are deaf or have a hearing or speech impairment </w:t>
      </w:r>
      <w:r w:rsidR="00CD13A2" w:rsidRPr="00C60D3E">
        <w:t xml:space="preserve">you can also </w:t>
      </w:r>
      <w:r w:rsidRPr="00C60D3E">
        <w:t>contact us via the National Relay Service</w:t>
      </w:r>
      <w:r w:rsidR="008C2A47" w:rsidRPr="00C60D3E">
        <w:t>.</w:t>
      </w:r>
    </w:p>
    <w:p w14:paraId="743D444B" w14:textId="718180D9" w:rsidR="5CFFB65D" w:rsidRPr="00C60D3E" w:rsidRDefault="5CFFB65D" w:rsidP="004E484E"/>
    <w:p w14:paraId="752A3C32" w14:textId="2EE03A8F" w:rsidR="00044ED9" w:rsidRPr="00C60D3E" w:rsidRDefault="009A110F" w:rsidP="00B55D20">
      <w:pPr>
        <w:pStyle w:val="ListParagraph"/>
        <w:numPr>
          <w:ilvl w:val="0"/>
          <w:numId w:val="15"/>
        </w:numPr>
      </w:pPr>
      <w:r w:rsidRPr="00C60D3E">
        <w:t xml:space="preserve">Call </w:t>
      </w:r>
      <w:r w:rsidR="008C2A47" w:rsidRPr="00C60D3E">
        <w:t xml:space="preserve">us </w:t>
      </w:r>
      <w:r w:rsidRPr="00C60D3E">
        <w:t>on</w:t>
      </w:r>
      <w:r w:rsidR="00044ED9" w:rsidRPr="00C60D3E">
        <w:t xml:space="preserve"> 1300 84 74 66</w:t>
      </w:r>
    </w:p>
    <w:p w14:paraId="70544113" w14:textId="58F9F90D" w:rsidR="00044ED9" w:rsidRPr="00C60D3E" w:rsidRDefault="009A110F" w:rsidP="00B55D20">
      <w:pPr>
        <w:pStyle w:val="ListParagraph"/>
        <w:numPr>
          <w:ilvl w:val="0"/>
          <w:numId w:val="15"/>
        </w:numPr>
      </w:pPr>
      <w:r w:rsidRPr="00C60D3E">
        <w:t xml:space="preserve">Visit </w:t>
      </w:r>
      <w:r w:rsidR="008C2A47" w:rsidRPr="00C60D3E">
        <w:t xml:space="preserve">us </w:t>
      </w:r>
      <w:r w:rsidRPr="00C60D3E">
        <w:t>online at</w:t>
      </w:r>
      <w:r w:rsidR="00044ED9" w:rsidRPr="00C60D3E">
        <w:t xml:space="preserve"> </w:t>
      </w:r>
      <w:hyperlink r:id="rId9" w:history="1">
        <w:r w:rsidRPr="00C60D3E">
          <w:rPr>
            <w:rStyle w:val="Hyperlink"/>
          </w:rPr>
          <w:t>https://www.healthdirect.gov.au/partners/national-relay-service</w:t>
        </w:r>
      </w:hyperlink>
      <w:r w:rsidRPr="00C60D3E">
        <w:t xml:space="preserve"> </w:t>
      </w:r>
    </w:p>
    <w:p w14:paraId="6DA5F8BA" w14:textId="77777777" w:rsidR="00EF5293" w:rsidRPr="00C60D3E" w:rsidRDefault="00EF5293" w:rsidP="004E484E"/>
    <w:p w14:paraId="21A56CC9" w14:textId="77777777" w:rsidR="008C2A47" w:rsidRPr="00C60D3E" w:rsidRDefault="00EF5293" w:rsidP="004E484E">
      <w:r w:rsidRPr="00C60D3E">
        <w:t>Vision Australia are</w:t>
      </w:r>
      <w:r w:rsidR="00044ED9" w:rsidRPr="00C60D3E">
        <w:t xml:space="preserve"> here to support you every step of the way.</w:t>
      </w:r>
      <w:bookmarkStart w:id="3" w:name="_TOC_250004"/>
      <w:bookmarkStart w:id="4" w:name="_Toc58573395"/>
      <w:r w:rsidR="008C2A47" w:rsidRPr="00C60D3E">
        <w:t xml:space="preserve"> </w:t>
      </w:r>
    </w:p>
    <w:p w14:paraId="75AE61D7" w14:textId="77777777" w:rsidR="008C2A47" w:rsidRPr="00C60D3E" w:rsidRDefault="008C2A47" w:rsidP="004E484E">
      <w:r w:rsidRPr="00C60D3E">
        <w:br w:type="page"/>
      </w:r>
    </w:p>
    <w:p w14:paraId="13BCC673" w14:textId="624B1696" w:rsidR="00D612CA" w:rsidRPr="00C60D3E" w:rsidRDefault="4F2E66E5" w:rsidP="00B55D20">
      <w:pPr>
        <w:pStyle w:val="Heading2"/>
        <w:rPr>
          <w:sz w:val="28"/>
          <w:szCs w:val="28"/>
        </w:rPr>
      </w:pPr>
      <w:bookmarkStart w:id="5" w:name="_Toc919225096"/>
      <w:bookmarkStart w:id="6" w:name="_Toc214675238"/>
      <w:r w:rsidRPr="00C60D3E">
        <w:lastRenderedPageBreak/>
        <w:t xml:space="preserve">Rights and </w:t>
      </w:r>
      <w:bookmarkEnd w:id="3"/>
      <w:r w:rsidRPr="00C60D3E">
        <w:t>responsibilities</w:t>
      </w:r>
      <w:bookmarkEnd w:id="4"/>
      <w:r w:rsidR="00D612CA" w:rsidRPr="00C60D3E">
        <w:tab/>
      </w:r>
      <w:bookmarkEnd w:id="5"/>
      <w:bookmarkEnd w:id="6"/>
    </w:p>
    <w:p w14:paraId="4C15F874" w14:textId="77777777" w:rsidR="00D612CA" w:rsidRPr="00C60D3E" w:rsidRDefault="4F2E66E5" w:rsidP="00C330F7">
      <w:pPr>
        <w:pStyle w:val="Heading2"/>
        <w:spacing w:beforeLines="60" w:before="144" w:afterLines="60" w:after="144"/>
        <w:rPr>
          <w:sz w:val="32"/>
          <w:szCs w:val="32"/>
        </w:rPr>
      </w:pPr>
      <w:r w:rsidRPr="00C60D3E">
        <w:rPr>
          <w:sz w:val="32"/>
          <w:szCs w:val="32"/>
        </w:rPr>
        <w:t>As a client you have the right to:</w:t>
      </w:r>
    </w:p>
    <w:p w14:paraId="2868BC58" w14:textId="21C09934" w:rsidR="00C330F7" w:rsidRPr="00C60D3E" w:rsidRDefault="009D216A" w:rsidP="00C330F7">
      <w:pPr>
        <w:pStyle w:val="ListParagraph"/>
        <w:numPr>
          <w:ilvl w:val="0"/>
          <w:numId w:val="7"/>
        </w:numPr>
        <w:spacing w:beforeLines="60" w:before="144" w:afterLines="150" w:after="360"/>
      </w:pPr>
      <w:r w:rsidRPr="00C60D3E">
        <w:t>Be treated with respect and dignity, with your privacy protected.</w:t>
      </w:r>
    </w:p>
    <w:p w14:paraId="4109C427" w14:textId="77777777" w:rsidR="009D216A" w:rsidRPr="00C60D3E" w:rsidRDefault="009D216A" w:rsidP="00C330F7">
      <w:pPr>
        <w:pStyle w:val="ListParagraph"/>
        <w:numPr>
          <w:ilvl w:val="0"/>
          <w:numId w:val="7"/>
        </w:numPr>
        <w:spacing w:beforeLines="60" w:before="144" w:afterLines="150" w:after="360"/>
      </w:pPr>
      <w:r w:rsidRPr="00C60D3E">
        <w:t>Enjoy freedom of expression and self-determination, while your identity, culture, and diversity are valued and supported.</w:t>
      </w:r>
    </w:p>
    <w:p w14:paraId="2EB6D23A" w14:textId="77777777" w:rsidR="009D216A" w:rsidRPr="00C60D3E" w:rsidRDefault="009D216A" w:rsidP="00C330F7">
      <w:pPr>
        <w:pStyle w:val="ListParagraph"/>
        <w:numPr>
          <w:ilvl w:val="0"/>
          <w:numId w:val="7"/>
        </w:numPr>
        <w:spacing w:beforeLines="60" w:before="144" w:afterLines="150" w:after="360"/>
      </w:pPr>
      <w:r w:rsidRPr="00C60D3E">
        <w:t>Access the information you need to make informed decisions and take calculated risks.</w:t>
      </w:r>
    </w:p>
    <w:p w14:paraId="36ABCE8B" w14:textId="6EE3B61D" w:rsidR="009D216A" w:rsidRPr="00C60D3E" w:rsidRDefault="009D216A" w:rsidP="00C330F7">
      <w:pPr>
        <w:pStyle w:val="ListParagraph"/>
        <w:numPr>
          <w:ilvl w:val="0"/>
          <w:numId w:val="7"/>
        </w:numPr>
        <w:spacing w:beforeLines="60" w:before="144" w:afterLines="150" w:after="360"/>
      </w:pPr>
      <w:r w:rsidRPr="00C60D3E">
        <w:t>Receive information in a format that</w:t>
      </w:r>
      <w:r w:rsidR="004E5565" w:rsidRPr="00C60D3E">
        <w:t xml:space="preserve"> is accessible and </w:t>
      </w:r>
      <w:r w:rsidR="001B7085" w:rsidRPr="00C60D3E">
        <w:t xml:space="preserve">easy to understand </w:t>
      </w:r>
    </w:p>
    <w:p w14:paraId="781F6B4E" w14:textId="77777777" w:rsidR="009D216A" w:rsidRPr="00C60D3E" w:rsidRDefault="009D216A" w:rsidP="00C330F7">
      <w:pPr>
        <w:pStyle w:val="ListParagraph"/>
        <w:numPr>
          <w:ilvl w:val="0"/>
          <w:numId w:val="7"/>
        </w:numPr>
        <w:spacing w:beforeLines="60" w:before="144" w:afterLines="150" w:after="360"/>
      </w:pPr>
      <w:r w:rsidRPr="00C60D3E">
        <w:t>Exercise choice and control over the supports you receive.</w:t>
      </w:r>
    </w:p>
    <w:p w14:paraId="6864941B" w14:textId="77777777" w:rsidR="009D216A" w:rsidRPr="00C60D3E" w:rsidRDefault="009D216A" w:rsidP="00C330F7">
      <w:pPr>
        <w:pStyle w:val="ListParagraph"/>
        <w:numPr>
          <w:ilvl w:val="0"/>
          <w:numId w:val="7"/>
        </w:numPr>
        <w:spacing w:beforeLines="60" w:before="144" w:afterLines="150" w:after="360"/>
      </w:pPr>
      <w:r w:rsidRPr="00C60D3E">
        <w:t>Select the gender of your primary service provider.</w:t>
      </w:r>
    </w:p>
    <w:p w14:paraId="7592CAEA" w14:textId="77777777" w:rsidR="009D216A" w:rsidRPr="00C60D3E" w:rsidRDefault="009D216A" w:rsidP="00C330F7">
      <w:pPr>
        <w:pStyle w:val="ListParagraph"/>
        <w:numPr>
          <w:ilvl w:val="0"/>
          <w:numId w:val="7"/>
        </w:numPr>
        <w:spacing w:beforeLines="60" w:before="144" w:afterLines="150" w:after="360"/>
      </w:pPr>
      <w:r w:rsidRPr="00C60D3E">
        <w:t>Provide feedback or lodge a complaint about service provision without fear of retribution.</w:t>
      </w:r>
    </w:p>
    <w:p w14:paraId="1B7F5D8F" w14:textId="77777777" w:rsidR="009D216A" w:rsidRPr="00C60D3E" w:rsidRDefault="009D216A" w:rsidP="00C330F7">
      <w:pPr>
        <w:pStyle w:val="ListParagraph"/>
        <w:numPr>
          <w:ilvl w:val="0"/>
          <w:numId w:val="7"/>
        </w:numPr>
        <w:spacing w:beforeLines="60" w:before="144" w:afterLines="150" w:after="360"/>
      </w:pPr>
      <w:r w:rsidRPr="00C60D3E">
        <w:t>Have a person of your choice, including an advocate, support you or speak on your behalf.</w:t>
      </w:r>
    </w:p>
    <w:p w14:paraId="204FA50E" w14:textId="1714DB6C" w:rsidR="00D612CA" w:rsidRPr="00C60D3E" w:rsidRDefault="11AE839B" w:rsidP="00C330F7">
      <w:pPr>
        <w:pStyle w:val="Heading2"/>
        <w:spacing w:beforeLines="60" w:before="144" w:afterLines="150" w:after="360"/>
        <w:rPr>
          <w:sz w:val="32"/>
          <w:szCs w:val="32"/>
        </w:rPr>
      </w:pPr>
      <w:r w:rsidRPr="00C60D3E">
        <w:rPr>
          <w:sz w:val="32"/>
          <w:szCs w:val="32"/>
        </w:rPr>
        <w:t xml:space="preserve">Live free </w:t>
      </w:r>
      <w:r w:rsidR="751AFC6B" w:rsidRPr="00C60D3E">
        <w:rPr>
          <w:sz w:val="32"/>
          <w:szCs w:val="32"/>
        </w:rPr>
        <w:t xml:space="preserve">from </w:t>
      </w:r>
      <w:r w:rsidR="1BC13EFF" w:rsidRPr="00C60D3E">
        <w:rPr>
          <w:sz w:val="32"/>
          <w:szCs w:val="32"/>
        </w:rPr>
        <w:t>abuse, neglect, bullying, physical or sexual harassment or intimidation.</w:t>
      </w:r>
      <w:r w:rsidR="00716AB9" w:rsidRPr="00C60D3E">
        <w:rPr>
          <w:sz w:val="32"/>
          <w:szCs w:val="32"/>
        </w:rPr>
        <w:t xml:space="preserve"> </w:t>
      </w:r>
      <w:r w:rsidR="4F2E66E5" w:rsidRPr="00C60D3E">
        <w:rPr>
          <w:sz w:val="32"/>
          <w:szCs w:val="32"/>
        </w:rPr>
        <w:t xml:space="preserve">As a </w:t>
      </w:r>
      <w:proofErr w:type="gramStart"/>
      <w:r w:rsidR="4F2E66E5" w:rsidRPr="00C60D3E">
        <w:rPr>
          <w:sz w:val="32"/>
          <w:szCs w:val="32"/>
        </w:rPr>
        <w:t>client</w:t>
      </w:r>
      <w:proofErr w:type="gramEnd"/>
      <w:r w:rsidR="4F2E66E5" w:rsidRPr="00C60D3E">
        <w:rPr>
          <w:sz w:val="32"/>
          <w:szCs w:val="32"/>
        </w:rPr>
        <w:t xml:space="preserve"> your responsibilities are to:</w:t>
      </w:r>
    </w:p>
    <w:p w14:paraId="3A353D45" w14:textId="77777777" w:rsidR="008A6E12" w:rsidRPr="00C60D3E" w:rsidRDefault="008A6E12" w:rsidP="00C330F7">
      <w:pPr>
        <w:pStyle w:val="ListParagraph"/>
        <w:numPr>
          <w:ilvl w:val="0"/>
          <w:numId w:val="9"/>
        </w:numPr>
        <w:spacing w:beforeLines="60" w:before="144" w:afterLines="150" w:after="360"/>
      </w:pPr>
      <w:r w:rsidRPr="00C60D3E">
        <w:t>Treat our service staff and other clients with courtesy and respect.</w:t>
      </w:r>
    </w:p>
    <w:p w14:paraId="277C59E8" w14:textId="77777777" w:rsidR="008A6E12" w:rsidRPr="00C60D3E" w:rsidRDefault="008A6E12" w:rsidP="00C330F7">
      <w:pPr>
        <w:pStyle w:val="ListParagraph"/>
        <w:numPr>
          <w:ilvl w:val="0"/>
          <w:numId w:val="9"/>
        </w:numPr>
        <w:spacing w:beforeLines="60" w:before="144" w:afterLines="150" w:after="360"/>
      </w:pPr>
      <w:r w:rsidRPr="00C60D3E">
        <w:t>Communicate with Vision Australia about how you would like your supports delivered to meet your needs and goals.</w:t>
      </w:r>
    </w:p>
    <w:p w14:paraId="6891EAF3" w14:textId="77777777" w:rsidR="008A6E12" w:rsidRPr="00C60D3E" w:rsidRDefault="008A6E12" w:rsidP="00C330F7">
      <w:pPr>
        <w:pStyle w:val="ListParagraph"/>
        <w:numPr>
          <w:ilvl w:val="0"/>
          <w:numId w:val="9"/>
        </w:numPr>
        <w:spacing w:beforeLines="60" w:before="144" w:afterLines="150" w:after="360"/>
      </w:pPr>
      <w:r w:rsidRPr="00C60D3E">
        <w:t>Inform Vision Australia of any concerns you may have regarding the supports provided.</w:t>
      </w:r>
    </w:p>
    <w:p w14:paraId="40EF6C08" w14:textId="77777777" w:rsidR="008A6E12" w:rsidRPr="00C60D3E" w:rsidRDefault="008A6E12" w:rsidP="00C330F7">
      <w:pPr>
        <w:pStyle w:val="ListParagraph"/>
        <w:numPr>
          <w:ilvl w:val="0"/>
          <w:numId w:val="9"/>
        </w:numPr>
        <w:spacing w:beforeLines="60" w:before="144" w:afterLines="150" w:after="360"/>
      </w:pPr>
      <w:r w:rsidRPr="00C60D3E">
        <w:t>Ensure a safe work environment for staff members working within your home.</w:t>
      </w:r>
    </w:p>
    <w:p w14:paraId="779D1C0F" w14:textId="46C579C3" w:rsidR="00D612CA" w:rsidRPr="00C60D3E" w:rsidRDefault="4F2E66E5" w:rsidP="00C330F7">
      <w:pPr>
        <w:pStyle w:val="Heading2"/>
        <w:spacing w:beforeLines="60" w:before="144" w:afterLines="150" w:after="360"/>
        <w:rPr>
          <w:sz w:val="32"/>
          <w:szCs w:val="32"/>
        </w:rPr>
      </w:pPr>
      <w:r w:rsidRPr="00C60D3E">
        <w:rPr>
          <w:sz w:val="32"/>
          <w:szCs w:val="32"/>
        </w:rPr>
        <w:t>Vision Australia’s responsibilities as a service provider are to:</w:t>
      </w:r>
    </w:p>
    <w:p w14:paraId="2ED3215C" w14:textId="29F69EDD" w:rsidR="00905586" w:rsidRPr="00C60D3E" w:rsidRDefault="00905586" w:rsidP="00C330F7">
      <w:pPr>
        <w:pStyle w:val="ListParagraph"/>
        <w:numPr>
          <w:ilvl w:val="0"/>
          <w:numId w:val="10"/>
        </w:numPr>
        <w:spacing w:beforeLines="60" w:before="144" w:afterLines="150" w:after="360"/>
      </w:pPr>
      <w:r w:rsidRPr="00C60D3E">
        <w:t>Provide services in accordance with all relevant legislation and guidelines pertaining to your funding plan or package.</w:t>
      </w:r>
    </w:p>
    <w:p w14:paraId="74B38A01" w14:textId="1B9B5625" w:rsidR="00905586" w:rsidRPr="00C60D3E" w:rsidRDefault="00905586" w:rsidP="00C330F7">
      <w:pPr>
        <w:pStyle w:val="ListParagraph"/>
        <w:numPr>
          <w:ilvl w:val="0"/>
          <w:numId w:val="10"/>
        </w:numPr>
        <w:spacing w:beforeLines="60" w:before="144" w:afterLines="150" w:after="360"/>
      </w:pPr>
      <w:r>
        <w:lastRenderedPageBreak/>
        <w:t xml:space="preserve">Adhere to all relevant standards and codes of conduct, including the NDIS Code of Conduct, NDIS Practice Standards, Aged Care </w:t>
      </w:r>
      <w:r w:rsidR="70831E48">
        <w:t xml:space="preserve">Statement of </w:t>
      </w:r>
      <w:r>
        <w:t>Rights,</w:t>
      </w:r>
      <w:r w:rsidR="00447760">
        <w:t xml:space="preserve"> Aged Care Statement of </w:t>
      </w:r>
      <w:r w:rsidR="00A2489E">
        <w:t>Principles,</w:t>
      </w:r>
      <w:r w:rsidR="00447760">
        <w:t xml:space="preserve"> </w:t>
      </w:r>
      <w:r>
        <w:t>Aged Care Quality Standards, Aged Care Code of Conduct, the National Standards for Disability Services</w:t>
      </w:r>
      <w:r w:rsidR="007E28B5">
        <w:t xml:space="preserve"> </w:t>
      </w:r>
      <w:r w:rsidR="00DF2742">
        <w:t>and the Disability Employment Services Code of Practice</w:t>
      </w:r>
      <w:r>
        <w:t>.</w:t>
      </w:r>
    </w:p>
    <w:p w14:paraId="26C2426C" w14:textId="5919A27F" w:rsidR="00905586" w:rsidRPr="00C60D3E" w:rsidRDefault="00905586" w:rsidP="00C330F7">
      <w:pPr>
        <w:pStyle w:val="ListParagraph"/>
        <w:numPr>
          <w:ilvl w:val="0"/>
          <w:numId w:val="10"/>
        </w:numPr>
        <w:spacing w:beforeLines="60" w:before="144" w:afterLines="150" w:after="360"/>
      </w:pPr>
      <w:r w:rsidRPr="00C60D3E">
        <w:t>Collaborate with you to provide supports that meet your needs and goals.</w:t>
      </w:r>
    </w:p>
    <w:p w14:paraId="057AFF08" w14:textId="7B21C1ED" w:rsidR="00905586" w:rsidRPr="00C60D3E" w:rsidRDefault="00905586" w:rsidP="00C330F7">
      <w:pPr>
        <w:pStyle w:val="ListParagraph"/>
        <w:numPr>
          <w:ilvl w:val="0"/>
          <w:numId w:val="10"/>
        </w:numPr>
        <w:spacing w:beforeLines="60" w:before="144" w:afterLines="150" w:after="360"/>
      </w:pPr>
      <w:r w:rsidRPr="00C60D3E">
        <w:t>Communicate openly, honestly, and in a timely manner.</w:t>
      </w:r>
    </w:p>
    <w:p w14:paraId="5A96888E" w14:textId="4B33F73D" w:rsidR="00905586" w:rsidRPr="00C60D3E" w:rsidRDefault="00905586" w:rsidP="00C330F7">
      <w:pPr>
        <w:pStyle w:val="ListParagraph"/>
        <w:numPr>
          <w:ilvl w:val="0"/>
          <w:numId w:val="10"/>
        </w:numPr>
        <w:spacing w:beforeLines="60" w:before="144" w:afterLines="150" w:after="360"/>
      </w:pPr>
      <w:r w:rsidRPr="00C60D3E">
        <w:t>Keep accurate records of any services provided to you.</w:t>
      </w:r>
    </w:p>
    <w:p w14:paraId="5C01A7B2" w14:textId="435C0809" w:rsidR="00905586" w:rsidRPr="00C60D3E" w:rsidRDefault="00905586" w:rsidP="00C330F7">
      <w:pPr>
        <w:pStyle w:val="ListParagraph"/>
        <w:numPr>
          <w:ilvl w:val="0"/>
          <w:numId w:val="10"/>
        </w:numPr>
        <w:spacing w:beforeLines="60" w:before="144" w:afterLines="150" w:after="360"/>
      </w:pPr>
      <w:r w:rsidRPr="00C60D3E">
        <w:t>Take all reasonable steps to prevent and respond to all forms of violence, exploitation, neglect, abuse, bullying, and harassment.</w:t>
      </w:r>
    </w:p>
    <w:p w14:paraId="468B3806" w14:textId="12F6BF96" w:rsidR="00905586" w:rsidRPr="00C60D3E" w:rsidRDefault="00905586" w:rsidP="00C330F7">
      <w:pPr>
        <w:pStyle w:val="ListParagraph"/>
        <w:numPr>
          <w:ilvl w:val="0"/>
          <w:numId w:val="10"/>
        </w:numPr>
        <w:spacing w:beforeLines="60" w:before="144" w:afterLines="150" w:after="360"/>
      </w:pPr>
      <w:r w:rsidRPr="00C60D3E">
        <w:t>Ensure you have choice and control over the supports you receive and how you receive them.</w:t>
      </w:r>
    </w:p>
    <w:p w14:paraId="65F10848" w14:textId="53DFE73A" w:rsidR="00905586" w:rsidRPr="00C60D3E" w:rsidRDefault="00905586" w:rsidP="00C330F7">
      <w:pPr>
        <w:pStyle w:val="ListParagraph"/>
        <w:numPr>
          <w:ilvl w:val="0"/>
          <w:numId w:val="10"/>
        </w:numPr>
        <w:spacing w:beforeLines="60" w:before="144" w:afterLines="150" w:after="360"/>
      </w:pPr>
      <w:r w:rsidRPr="00C60D3E">
        <w:t>Provide clear information about available service options.</w:t>
      </w:r>
    </w:p>
    <w:p w14:paraId="6AD7A4A5" w14:textId="4FC5A6E7" w:rsidR="00905586" w:rsidRPr="00C60D3E" w:rsidRDefault="00905586" w:rsidP="00C330F7">
      <w:pPr>
        <w:pStyle w:val="ListParagraph"/>
        <w:numPr>
          <w:ilvl w:val="0"/>
          <w:numId w:val="10"/>
        </w:numPr>
        <w:spacing w:beforeLines="60" w:before="144" w:afterLines="150" w:after="360"/>
      </w:pPr>
      <w:r w:rsidRPr="00C60D3E">
        <w:t>Inform you of your rights and responsibilities in relation to services and products.</w:t>
      </w:r>
    </w:p>
    <w:p w14:paraId="7AD357FC" w14:textId="77777777" w:rsidR="00C330F7" w:rsidRPr="00C60D3E" w:rsidRDefault="00905586" w:rsidP="00C330F7">
      <w:pPr>
        <w:pStyle w:val="ListParagraph"/>
        <w:numPr>
          <w:ilvl w:val="0"/>
          <w:numId w:val="10"/>
        </w:numPr>
        <w:spacing w:beforeLines="60" w:before="144" w:afterLines="150" w:after="360"/>
        <w:rPr>
          <w:lang w:val="en-US"/>
        </w:rPr>
      </w:pPr>
      <w:r w:rsidRPr="00C60D3E">
        <w:t>Respect your privacy and confidentiality, protect</w:t>
      </w:r>
      <w:r w:rsidR="003A0B1C" w:rsidRPr="00C60D3E">
        <w:t>ing</w:t>
      </w:r>
      <w:r w:rsidRPr="00C60D3E">
        <w:t xml:space="preserve"> the personal and sensitive information you provide to us.</w:t>
      </w:r>
    </w:p>
    <w:p w14:paraId="605EBC1F" w14:textId="40619664" w:rsidR="00324733" w:rsidRPr="00C60D3E" w:rsidRDefault="001E5B93" w:rsidP="00C330F7">
      <w:pPr>
        <w:pStyle w:val="ListParagraph"/>
        <w:numPr>
          <w:ilvl w:val="0"/>
          <w:numId w:val="10"/>
        </w:numPr>
        <w:spacing w:beforeLines="60" w:before="144" w:afterLines="150" w:after="360"/>
        <w:rPr>
          <w:lang w:val="en-US"/>
        </w:rPr>
      </w:pPr>
      <w:r w:rsidRPr="00C60D3E">
        <w:rPr>
          <w:rFonts w:eastAsia="Times New Roman"/>
          <w:color w:val="000000" w:themeColor="text1"/>
          <w:lang w:val="en-US"/>
        </w:rPr>
        <w:t xml:space="preserve">Provide </w:t>
      </w:r>
      <w:r w:rsidR="005E28A4" w:rsidRPr="00C60D3E">
        <w:rPr>
          <w:rFonts w:eastAsia="Times New Roman"/>
          <w:color w:val="000000" w:themeColor="text1"/>
          <w:lang w:val="en-US"/>
        </w:rPr>
        <w:t>support</w:t>
      </w:r>
      <w:r w:rsidRPr="00C60D3E">
        <w:rPr>
          <w:rFonts w:eastAsia="Times New Roman"/>
          <w:color w:val="000000" w:themeColor="text1"/>
          <w:lang w:val="en-US"/>
        </w:rPr>
        <w:t xml:space="preserve"> and services free from all forms of violence, discrimination, exploitation, neglect, abuse and sexual misconduct</w:t>
      </w:r>
      <w:r w:rsidR="008625DB" w:rsidRPr="00C60D3E">
        <w:rPr>
          <w:rFonts w:eastAsia="Times New Roman"/>
          <w:color w:val="000000" w:themeColor="text1"/>
          <w:lang w:val="en-US"/>
        </w:rPr>
        <w:t>.</w:t>
      </w:r>
    </w:p>
    <w:p w14:paraId="19C3FF26" w14:textId="77777777" w:rsidR="00905586" w:rsidRPr="00C60D3E" w:rsidRDefault="00905586" w:rsidP="00B55D20">
      <w:pPr>
        <w:rPr>
          <w:lang w:val="en-US"/>
        </w:rPr>
      </w:pPr>
    </w:p>
    <w:p w14:paraId="7F37DE30" w14:textId="1AE6111B" w:rsidR="00C827CB" w:rsidRPr="00C60D3E" w:rsidRDefault="00C827CB" w:rsidP="004E484E">
      <w:r w:rsidRPr="00C60D3E">
        <w:t xml:space="preserve">Vision Australia believes you have the right to make informed choices, experience life, and seize opportunities for learning, developing skills and gaining independence, </w:t>
      </w:r>
      <w:r w:rsidR="008625DB" w:rsidRPr="00C60D3E">
        <w:t>while feeling</w:t>
      </w:r>
      <w:r w:rsidR="00336D81" w:rsidRPr="00C60D3E">
        <w:t xml:space="preserve"> supported to take</w:t>
      </w:r>
      <w:r w:rsidR="00920904" w:rsidRPr="00C60D3E">
        <w:t xml:space="preserve"> well informed and</w:t>
      </w:r>
      <w:r w:rsidR="00336D81" w:rsidRPr="00C60D3E">
        <w:t xml:space="preserve"> calculated </w:t>
      </w:r>
      <w:r w:rsidR="00920904" w:rsidRPr="00C60D3E">
        <w:t>risks</w:t>
      </w:r>
      <w:r w:rsidR="00E81347" w:rsidRPr="00C60D3E">
        <w:t xml:space="preserve">, this is often referred to as ‘Dignity of Risk’. </w:t>
      </w:r>
      <w:r w:rsidR="00920904" w:rsidRPr="00C60D3E">
        <w:t xml:space="preserve"> </w:t>
      </w:r>
      <w:r w:rsidRPr="00C60D3E">
        <w:t xml:space="preserve">We will work together to find tailored solutions that </w:t>
      </w:r>
      <w:r w:rsidR="004600DD" w:rsidRPr="00C60D3E">
        <w:t>best suit you.</w:t>
      </w:r>
      <w:r w:rsidR="00962332" w:rsidRPr="00C60D3E">
        <w:t xml:space="preserve"> </w:t>
      </w:r>
    </w:p>
    <w:p w14:paraId="6B774504" w14:textId="46B90293" w:rsidR="00C827CB" w:rsidRPr="00C60D3E" w:rsidRDefault="00C827CB" w:rsidP="004E484E"/>
    <w:p w14:paraId="00AAA36C" w14:textId="2CCA1BF8" w:rsidR="00C827CB" w:rsidRPr="00C60D3E" w:rsidRDefault="006D2A00" w:rsidP="004E484E">
      <w:r w:rsidRPr="00C60D3E">
        <w:t xml:space="preserve">All clients </w:t>
      </w:r>
      <w:r w:rsidR="00672A8B" w:rsidRPr="00C60D3E">
        <w:t xml:space="preserve">have the right to make decisions about their </w:t>
      </w:r>
      <w:r w:rsidR="7BBB5CA3" w:rsidRPr="00C60D3E">
        <w:t>own</w:t>
      </w:r>
      <w:r w:rsidR="00672A8B" w:rsidRPr="00C60D3E">
        <w:t xml:space="preserve"> </w:t>
      </w:r>
      <w:r w:rsidR="00651C70" w:rsidRPr="00C60D3E">
        <w:t>lives. At</w:t>
      </w:r>
      <w:r w:rsidR="00672A8B" w:rsidRPr="00C60D3E">
        <w:t xml:space="preserve"> Vision Australia we </w:t>
      </w:r>
      <w:r w:rsidR="00EE7743" w:rsidRPr="00C60D3E">
        <w:t xml:space="preserve">will seek to understand your decision support needs and who you would like </w:t>
      </w:r>
      <w:r w:rsidR="00A520D1" w:rsidRPr="00C60D3E">
        <w:t>to include when making decisions about the ser</w:t>
      </w:r>
      <w:r w:rsidR="0095585E" w:rsidRPr="00C60D3E">
        <w:t xml:space="preserve">vices you receive. </w:t>
      </w:r>
    </w:p>
    <w:p w14:paraId="5C9C9A8A" w14:textId="77777777" w:rsidR="00C827CB" w:rsidRPr="00C60D3E" w:rsidRDefault="00C827CB" w:rsidP="004E484E"/>
    <w:p w14:paraId="700C1322" w14:textId="5F90E74E" w:rsidR="0002237E" w:rsidRPr="00C60D3E" w:rsidRDefault="00C827CB" w:rsidP="004E484E">
      <w:r w:rsidRPr="00C60D3E">
        <w:t xml:space="preserve">We recognise that each </w:t>
      </w:r>
      <w:r w:rsidR="00750793" w:rsidRPr="00C60D3E">
        <w:t xml:space="preserve">of our </w:t>
      </w:r>
      <w:r w:rsidRPr="00C60D3E">
        <w:t xml:space="preserve">client’s lived experience is unique. We are committed to listening to and understanding your </w:t>
      </w:r>
      <w:r w:rsidR="00FB2F00" w:rsidRPr="00C60D3E">
        <w:t>story</w:t>
      </w:r>
      <w:r w:rsidRPr="00C60D3E">
        <w:t xml:space="preserve">, and we will work with you in an inclusive and respectful way. Our person-centred approach </w:t>
      </w:r>
      <w:r w:rsidR="00FB2F00" w:rsidRPr="00C60D3E">
        <w:t xml:space="preserve">always </w:t>
      </w:r>
      <w:r w:rsidRPr="00C60D3E">
        <w:t>ensures cultural safety for all.</w:t>
      </w:r>
      <w:r w:rsidR="0002237E" w:rsidRPr="00C60D3E">
        <w:t xml:space="preserve"> </w:t>
      </w:r>
    </w:p>
    <w:p w14:paraId="2C7F8DAF" w14:textId="77777777" w:rsidR="0002237E" w:rsidRPr="00C60D3E" w:rsidRDefault="0002237E" w:rsidP="004E484E">
      <w:r w:rsidRPr="00C60D3E">
        <w:br w:type="page"/>
      </w:r>
    </w:p>
    <w:p w14:paraId="10AEA411" w14:textId="34FDA1EE" w:rsidR="00D612CA" w:rsidRPr="00C60D3E" w:rsidRDefault="4F2E66E5" w:rsidP="00B55D20">
      <w:pPr>
        <w:pStyle w:val="Heading2"/>
        <w:rPr>
          <w:sz w:val="28"/>
          <w:szCs w:val="28"/>
        </w:rPr>
      </w:pPr>
      <w:bookmarkStart w:id="7" w:name="_Toc310979514"/>
      <w:bookmarkStart w:id="8" w:name="_Toc558200969"/>
      <w:r w:rsidRPr="00C60D3E">
        <w:t xml:space="preserve">Vision Australia is a </w:t>
      </w:r>
      <w:r w:rsidR="45CBF84F" w:rsidRPr="00C60D3E">
        <w:t>c</w:t>
      </w:r>
      <w:r w:rsidRPr="00C60D3E">
        <w:t xml:space="preserve">hild </w:t>
      </w:r>
      <w:r w:rsidR="7DABB14A" w:rsidRPr="00C60D3E">
        <w:t>s</w:t>
      </w:r>
      <w:r w:rsidRPr="00C60D3E">
        <w:t xml:space="preserve">afe </w:t>
      </w:r>
      <w:proofErr w:type="spellStart"/>
      <w:r w:rsidR="2AA4470D" w:rsidRPr="00C60D3E">
        <w:t>o</w:t>
      </w:r>
      <w:r w:rsidRPr="00C60D3E">
        <w:t>rganisation</w:t>
      </w:r>
      <w:bookmarkEnd w:id="7"/>
      <w:bookmarkEnd w:id="8"/>
      <w:proofErr w:type="spellEnd"/>
      <w:r w:rsidRPr="00C60D3E">
        <w:t xml:space="preserve"> </w:t>
      </w:r>
    </w:p>
    <w:p w14:paraId="732B193A" w14:textId="273C0BEC" w:rsidR="002A0C5D" w:rsidRPr="00C60D3E" w:rsidRDefault="002A0C5D" w:rsidP="004E484E">
      <w:r w:rsidRPr="00C60D3E">
        <w:t>We work closely with families to create a safe environment where children can thrive, are respected, and empowered to develop the skills they need to live the life they choose.</w:t>
      </w:r>
    </w:p>
    <w:p w14:paraId="13521704" w14:textId="77777777" w:rsidR="002A0C5D" w:rsidRPr="00C60D3E" w:rsidRDefault="002A0C5D" w:rsidP="004E484E"/>
    <w:p w14:paraId="5773B8EF" w14:textId="0EFC2153" w:rsidR="002A0C5D" w:rsidRPr="00C60D3E" w:rsidRDefault="002A0C5D" w:rsidP="004E484E">
      <w:r w:rsidRPr="00C60D3E">
        <w:t xml:space="preserve">We offer support and referrals for families who could benefit from accessing services to address any issues related to the care and wellbeing of their children, </w:t>
      </w:r>
      <w:r w:rsidR="00F23F0E" w:rsidRPr="00C60D3E">
        <w:t xml:space="preserve">creating </w:t>
      </w:r>
      <w:r w:rsidRPr="00C60D3E">
        <w:t>a protective and nurturing environment.</w:t>
      </w:r>
    </w:p>
    <w:p w14:paraId="577A0A1B" w14:textId="77777777" w:rsidR="002A0C5D" w:rsidRPr="00C60D3E" w:rsidRDefault="002A0C5D" w:rsidP="004E484E"/>
    <w:p w14:paraId="0D8A9433" w14:textId="06620F95" w:rsidR="002A0C5D" w:rsidRPr="00C60D3E" w:rsidRDefault="002A0C5D" w:rsidP="004E484E">
      <w:r w:rsidRPr="00C60D3E">
        <w:t>Our services are delivered in line with the</w:t>
      </w:r>
      <w:r w:rsidR="6B21FC99" w:rsidRPr="00C60D3E">
        <w:t xml:space="preserve"> </w:t>
      </w:r>
      <w:hyperlink r:id="rId10">
        <w:r w:rsidR="6B21FC99" w:rsidRPr="00C60D3E">
          <w:rPr>
            <w:rStyle w:val="Hyperlink"/>
          </w:rPr>
          <w:t>National Principles for Child Safe Organisations</w:t>
        </w:r>
      </w:hyperlink>
      <w:r w:rsidRPr="00C60D3E">
        <w:t xml:space="preserve"> and the</w:t>
      </w:r>
      <w:r w:rsidR="008C0F59" w:rsidRPr="00C60D3E">
        <w:t xml:space="preserve"> NDIS Practice Standards</w:t>
      </w:r>
      <w:r w:rsidR="00CF2F61" w:rsidRPr="00C60D3E">
        <w:t>.</w:t>
      </w:r>
      <w:r w:rsidR="008C0F59" w:rsidRPr="00C60D3E">
        <w:t xml:space="preserve"> </w:t>
      </w:r>
      <w:r w:rsidRPr="00C60D3E">
        <w:t xml:space="preserve"> </w:t>
      </w:r>
    </w:p>
    <w:p w14:paraId="1CD203C4" w14:textId="77777777" w:rsidR="001F753B" w:rsidRPr="00C60D3E" w:rsidRDefault="001F753B" w:rsidP="004E484E"/>
    <w:p w14:paraId="1864272C" w14:textId="79F10FCB" w:rsidR="002A0C5D" w:rsidRPr="00C60D3E" w:rsidRDefault="002A0C5D" w:rsidP="004E484E">
      <w:r w:rsidRPr="00C60D3E">
        <w:t xml:space="preserve">We have zero tolerance for any actions that may </w:t>
      </w:r>
      <w:r w:rsidR="00BE49D0" w:rsidRPr="00C60D3E">
        <w:t xml:space="preserve">impact </w:t>
      </w:r>
      <w:r w:rsidRPr="00C60D3E">
        <w:t>the safety and wellbeing of any child we interact with, and we are required to report any concerns to the relevant authorities.</w:t>
      </w:r>
    </w:p>
    <w:p w14:paraId="5C99379A" w14:textId="77777777" w:rsidR="00870750" w:rsidRPr="00C60D3E" w:rsidRDefault="00870750" w:rsidP="004E484E">
      <w:pPr>
        <w:rPr>
          <w:lang w:val="en-US"/>
        </w:rPr>
      </w:pPr>
    </w:p>
    <w:p w14:paraId="46B26708" w14:textId="49F66AB5" w:rsidR="00D612CA" w:rsidRPr="00C60D3E" w:rsidRDefault="00D612CA" w:rsidP="004E484E">
      <w:pPr>
        <w:rPr>
          <w:lang w:val="en-US"/>
        </w:rPr>
      </w:pPr>
      <w:r w:rsidRPr="00C60D3E">
        <w:rPr>
          <w:lang w:val="en-US"/>
        </w:rPr>
        <w:t>For information about child safe organisations</w:t>
      </w:r>
      <w:r w:rsidR="001F753B" w:rsidRPr="00C60D3E">
        <w:rPr>
          <w:lang w:val="en-US"/>
        </w:rPr>
        <w:t>,</w:t>
      </w:r>
      <w:r w:rsidRPr="00C60D3E">
        <w:rPr>
          <w:lang w:val="en-US"/>
        </w:rPr>
        <w:t xml:space="preserve"> </w:t>
      </w:r>
      <w:r w:rsidR="001F753B" w:rsidRPr="00C60D3E">
        <w:rPr>
          <w:lang w:val="en-US"/>
        </w:rPr>
        <w:t xml:space="preserve">you can visit </w:t>
      </w:r>
      <w:r w:rsidR="003374CD" w:rsidRPr="00C60D3E">
        <w:rPr>
          <w:lang w:val="en-US"/>
        </w:rPr>
        <w:t>the website</w:t>
      </w:r>
      <w:r w:rsidR="00F23F0E" w:rsidRPr="00C60D3E">
        <w:rPr>
          <w:lang w:val="en-US"/>
        </w:rPr>
        <w:t>:</w:t>
      </w:r>
      <w:r w:rsidR="003374CD" w:rsidRPr="00C60D3E">
        <w:rPr>
          <w:lang w:val="en-US"/>
        </w:rPr>
        <w:t xml:space="preserve"> </w:t>
      </w:r>
      <w:hyperlink r:id="rId11" w:history="1">
        <w:r w:rsidR="001B0F6A" w:rsidRPr="00C60D3E">
          <w:rPr>
            <w:rStyle w:val="Hyperlink"/>
            <w:lang w:val="en-US"/>
          </w:rPr>
          <w:t>https://childsafe.humanrights.gov.au/parents-carers</w:t>
        </w:r>
      </w:hyperlink>
    </w:p>
    <w:p w14:paraId="2A1CF88C" w14:textId="77777777" w:rsidR="00D612CA" w:rsidRPr="00C60D3E" w:rsidRDefault="00D612CA" w:rsidP="004E484E">
      <w:r w:rsidRPr="00C60D3E">
        <w:br w:type="page"/>
      </w:r>
    </w:p>
    <w:p w14:paraId="3477CA28" w14:textId="77777777" w:rsidR="00D612CA" w:rsidRPr="00C60D3E" w:rsidRDefault="4F2E66E5" w:rsidP="00B55D20">
      <w:pPr>
        <w:pStyle w:val="Heading2"/>
      </w:pPr>
      <w:bookmarkStart w:id="9" w:name="_Toc58573396"/>
      <w:bookmarkStart w:id="10" w:name="_Toc2087330015"/>
      <w:bookmarkStart w:id="11" w:name="_Toc656061118"/>
      <w:r w:rsidRPr="00C60D3E">
        <w:t>Protecting your privacy and confidentiality</w:t>
      </w:r>
      <w:bookmarkEnd w:id="9"/>
      <w:bookmarkEnd w:id="10"/>
      <w:bookmarkEnd w:id="11"/>
    </w:p>
    <w:p w14:paraId="4174E819" w14:textId="0EA27CED" w:rsidR="00412583" w:rsidRPr="00C60D3E" w:rsidRDefault="00412583" w:rsidP="004E484E">
      <w:r w:rsidRPr="00C60D3E">
        <w:t xml:space="preserve">All service users can be assured that Vision Australia is committed to protecting the privacy of your personal information. Confidentiality will be </w:t>
      </w:r>
      <w:r w:rsidR="00602D14" w:rsidRPr="00C60D3E">
        <w:t xml:space="preserve">maintained </w:t>
      </w:r>
      <w:r w:rsidRPr="00C60D3E">
        <w:t>during the collection, use, storage and access to your personal information.</w:t>
      </w:r>
    </w:p>
    <w:p w14:paraId="2AA70FB6" w14:textId="77777777" w:rsidR="008F35D4" w:rsidRPr="00C60D3E" w:rsidRDefault="008F35D4" w:rsidP="004E484E"/>
    <w:p w14:paraId="3CF8EF9C" w14:textId="26C9A948" w:rsidR="00412583" w:rsidRPr="00C60D3E" w:rsidRDefault="00412583" w:rsidP="004E484E">
      <w:r w:rsidRPr="00C60D3E">
        <w:t xml:space="preserve">Vision Australia is dedicated to meeting its </w:t>
      </w:r>
      <w:r w:rsidR="008F35D4" w:rsidRPr="00C60D3E">
        <w:t>legislative</w:t>
      </w:r>
      <w:r w:rsidRPr="00C60D3E">
        <w:t xml:space="preserve"> responsibilities to safeguard the personal information of clients, </w:t>
      </w:r>
      <w:r w:rsidR="001B0F6A" w:rsidRPr="00C60D3E">
        <w:t xml:space="preserve">supporters, </w:t>
      </w:r>
      <w:r w:rsidRPr="00C60D3E">
        <w:t>carers, customers, donors, staff and volunteers. We ensure that all data is collected lawfully, fairly and with consent, and is used only for lawful purposes</w:t>
      </w:r>
      <w:r w:rsidR="00CD324A" w:rsidRPr="00C60D3E">
        <w:t xml:space="preserve"> in line with the </w:t>
      </w:r>
      <w:r w:rsidR="00790961" w:rsidRPr="00C60D3E">
        <w:t xml:space="preserve">Privacy Act </w:t>
      </w:r>
      <w:r w:rsidR="008178DF" w:rsidRPr="00C60D3E">
        <w:t>(</w:t>
      </w:r>
      <w:r w:rsidR="00790961" w:rsidRPr="00C60D3E">
        <w:t>1988</w:t>
      </w:r>
      <w:r w:rsidR="008178DF" w:rsidRPr="00C60D3E">
        <w:t xml:space="preserve">) and the Australian Privacy Principles. </w:t>
      </w:r>
    </w:p>
    <w:p w14:paraId="65BBFEE1" w14:textId="77777777" w:rsidR="001B0F6A" w:rsidRPr="00C60D3E" w:rsidRDefault="001B0F6A" w:rsidP="004E484E"/>
    <w:p w14:paraId="7EB4BCB9" w14:textId="77777777" w:rsidR="00D612CA" w:rsidRPr="00C60D3E" w:rsidRDefault="4F2E66E5" w:rsidP="00B6392C">
      <w:pPr>
        <w:pStyle w:val="Heading2"/>
      </w:pPr>
      <w:r w:rsidRPr="00C60D3E">
        <w:t>Privacy and management of client records</w:t>
      </w:r>
    </w:p>
    <w:p w14:paraId="00D9B9E7" w14:textId="5D9DE7BF" w:rsidR="00D34153" w:rsidRPr="00C60D3E" w:rsidRDefault="00D34153" w:rsidP="004E484E">
      <w:r w:rsidRPr="00C60D3E">
        <w:t xml:space="preserve">Vision Australia is required to maintain an accurate record of relevant information and services provided to you. Your information is managed based on your implied or express consent, </w:t>
      </w:r>
      <w:r w:rsidR="00F023E9" w:rsidRPr="00C60D3E">
        <w:t>written or verbal</w:t>
      </w:r>
      <w:r w:rsidRPr="00C60D3E">
        <w:t xml:space="preserve">, or the appropriate consent from </w:t>
      </w:r>
      <w:r w:rsidR="001B5766" w:rsidRPr="00C60D3E">
        <w:t xml:space="preserve">your </w:t>
      </w:r>
      <w:r w:rsidR="00F023E9" w:rsidRPr="00C60D3E">
        <w:t xml:space="preserve">guardian or </w:t>
      </w:r>
      <w:r w:rsidRPr="00C60D3E">
        <w:t>person responsibl</w:t>
      </w:r>
      <w:r w:rsidR="00F023E9" w:rsidRPr="00C60D3E">
        <w:t>e</w:t>
      </w:r>
      <w:r w:rsidRPr="00C60D3E">
        <w:t>.</w:t>
      </w:r>
    </w:p>
    <w:p w14:paraId="75A19B83" w14:textId="77777777" w:rsidR="00D34153" w:rsidRPr="00C60D3E" w:rsidRDefault="00D34153" w:rsidP="004E484E"/>
    <w:p w14:paraId="3BBD8B31" w14:textId="0F89A9B3" w:rsidR="00D34153" w:rsidRPr="00C60D3E" w:rsidRDefault="00D34153" w:rsidP="004E484E">
      <w:r w:rsidRPr="00C60D3E">
        <w:t>The reasons for collecting, storing, sharing or exchanging your information will always be explained clearly to you, allowing you to make an informed decision. You can change or withdraw your consent at any time.</w:t>
      </w:r>
    </w:p>
    <w:p w14:paraId="1C4F03BD" w14:textId="77777777" w:rsidR="00D34153" w:rsidRPr="00C60D3E" w:rsidRDefault="00D34153" w:rsidP="004E484E"/>
    <w:p w14:paraId="71919A16" w14:textId="329EC73D" w:rsidR="00D34153" w:rsidRPr="00C60D3E" w:rsidRDefault="00D34153" w:rsidP="004E484E">
      <w:r w:rsidRPr="00C60D3E">
        <w:t>Vision Australia is obligated to protect the personal information we hold about our clients, donors, members</w:t>
      </w:r>
      <w:r w:rsidR="004B6ADE" w:rsidRPr="00C60D3E">
        <w:t xml:space="preserve"> </w:t>
      </w:r>
      <w:r w:rsidRPr="00C60D3E">
        <w:t>and others.</w:t>
      </w:r>
    </w:p>
    <w:p w14:paraId="5FD50E94" w14:textId="77777777" w:rsidR="00D34153" w:rsidRPr="00C60D3E" w:rsidRDefault="00D34153" w:rsidP="004E484E"/>
    <w:p w14:paraId="79D127A3" w14:textId="373E59DB" w:rsidR="00D34153" w:rsidRPr="00C60D3E" w:rsidRDefault="00D34153" w:rsidP="004E484E">
      <w:r w:rsidRPr="00C60D3E">
        <w:t>We will only use this information for the purposes for which we have consent, and it will not be accessible to any unauthori</w:t>
      </w:r>
      <w:r w:rsidR="001033E8" w:rsidRPr="00C60D3E">
        <w:t>s</w:t>
      </w:r>
      <w:r w:rsidRPr="00C60D3E">
        <w:t>ed persons.</w:t>
      </w:r>
    </w:p>
    <w:p w14:paraId="066E7797" w14:textId="77777777" w:rsidR="00B6392C" w:rsidRPr="00C60D3E" w:rsidRDefault="00B6392C" w:rsidP="004E484E">
      <w:pPr>
        <w:rPr>
          <w:lang w:val="en-US"/>
        </w:rPr>
      </w:pPr>
    </w:p>
    <w:p w14:paraId="226B92AF" w14:textId="77777777" w:rsidR="007F0315" w:rsidRPr="00C60D3E" w:rsidRDefault="007F0315" w:rsidP="004E484E">
      <w:r w:rsidRPr="00C60D3E">
        <w:t>Consent provided will be reviewed when:</w:t>
      </w:r>
    </w:p>
    <w:p w14:paraId="68565CF0" w14:textId="77777777" w:rsidR="00A81472" w:rsidRPr="00C60D3E" w:rsidRDefault="00A81472" w:rsidP="004E484E"/>
    <w:p w14:paraId="13E71493" w14:textId="30B9075A" w:rsidR="007F0315" w:rsidRPr="00C60D3E" w:rsidRDefault="007F0315" w:rsidP="007F0315">
      <w:pPr>
        <w:pStyle w:val="ListParagraph"/>
        <w:numPr>
          <w:ilvl w:val="0"/>
          <w:numId w:val="12"/>
        </w:numPr>
      </w:pPr>
      <w:r w:rsidRPr="00C60D3E">
        <w:t>A client wishes to change how their data is shared or exchanged. For example, inclusion or exclusion of various parties, health professionals or other service providers.</w:t>
      </w:r>
    </w:p>
    <w:p w14:paraId="230D0C71" w14:textId="77777777" w:rsidR="007F0315" w:rsidRPr="00C60D3E" w:rsidRDefault="007F0315" w:rsidP="007F0315">
      <w:pPr>
        <w:pStyle w:val="ListParagraph"/>
        <w:numPr>
          <w:ilvl w:val="0"/>
          <w:numId w:val="12"/>
        </w:numPr>
      </w:pPr>
      <w:r w:rsidRPr="00C60D3E">
        <w:t>A client who has previously exited services returns for new services.</w:t>
      </w:r>
    </w:p>
    <w:p w14:paraId="3A038CE9" w14:textId="4F728ADD" w:rsidR="00C13CCB" w:rsidRPr="00C60D3E" w:rsidRDefault="007F0315" w:rsidP="00C13CCB">
      <w:pPr>
        <w:pStyle w:val="ListParagraph"/>
        <w:numPr>
          <w:ilvl w:val="0"/>
          <w:numId w:val="12"/>
        </w:numPr>
      </w:pPr>
      <w:r w:rsidRPr="00C60D3E">
        <w:t>Vision Australia needs to use client data for purposes not covered under an existing or current consent.</w:t>
      </w:r>
    </w:p>
    <w:p w14:paraId="539AD47B" w14:textId="77777777" w:rsidR="00870750" w:rsidRPr="00C60D3E" w:rsidRDefault="00870750" w:rsidP="00B55D20">
      <w:pPr>
        <w:rPr>
          <w:lang w:val="en-US"/>
        </w:rPr>
      </w:pPr>
    </w:p>
    <w:p w14:paraId="2912CDC4" w14:textId="77777777" w:rsidR="00C13CCB" w:rsidRPr="00C60D3E" w:rsidRDefault="00C13CCB" w:rsidP="004E484E"/>
    <w:p w14:paraId="7C7F9C21" w14:textId="0B40F456" w:rsidR="00C13CCB" w:rsidRPr="00C60D3E" w:rsidRDefault="00C13CCB" w:rsidP="004E484E">
      <w:r w:rsidRPr="00C60D3E">
        <w:t xml:space="preserve">You can </w:t>
      </w:r>
      <w:r w:rsidR="006A536E" w:rsidRPr="00C60D3E">
        <w:t xml:space="preserve">choose to change or withdraw your consent at any time. </w:t>
      </w:r>
    </w:p>
    <w:p w14:paraId="31F0F7C5" w14:textId="77777777" w:rsidR="006A536E" w:rsidRPr="00C60D3E" w:rsidRDefault="006A536E" w:rsidP="004E484E"/>
    <w:p w14:paraId="2F5AC26E" w14:textId="2467C0C8" w:rsidR="00CA6939" w:rsidRPr="00C60D3E" w:rsidRDefault="00CA6939" w:rsidP="004E484E">
      <w:r w:rsidRPr="00C60D3E">
        <w:t xml:space="preserve">Non-identifying information is provided to our funding bodies as required. You may be asked to provide feedback to our auditing bodies, either face-to-face, via phone or online. It is entirely your choice </w:t>
      </w:r>
      <w:r w:rsidR="003575A6" w:rsidRPr="00C60D3E">
        <w:t>whether</w:t>
      </w:r>
      <w:r w:rsidRPr="00C60D3E">
        <w:t xml:space="preserve"> to participate. If you do not wish to be involved in audits, please let us know.</w:t>
      </w:r>
    </w:p>
    <w:p w14:paraId="53E5CFC7" w14:textId="77777777" w:rsidR="005C240C" w:rsidRPr="00C60D3E" w:rsidRDefault="005C240C" w:rsidP="004E484E"/>
    <w:p w14:paraId="47E1B2A7" w14:textId="3BB3F86D" w:rsidR="00CA6939" w:rsidRPr="00C60D3E" w:rsidRDefault="00CA6939" w:rsidP="004E484E">
      <w:r w:rsidRPr="00C60D3E">
        <w:t>Vision Australia supports the principle of freedom of information. Upon written</w:t>
      </w:r>
      <w:r w:rsidR="2A15CBEE" w:rsidRPr="00C60D3E">
        <w:t xml:space="preserve"> </w:t>
      </w:r>
      <w:r w:rsidRPr="00C60D3E">
        <w:t>request you will be provided with access to your information.</w:t>
      </w:r>
      <w:r w:rsidR="29982B4B" w:rsidRPr="00C60D3E">
        <w:t xml:space="preserve"> This also includes requests by email.</w:t>
      </w:r>
      <w:r w:rsidRPr="00C60D3E">
        <w:t xml:space="preserve"> All records are retained and protected in accordance with legislative requirements.</w:t>
      </w:r>
    </w:p>
    <w:p w14:paraId="3A6A9508" w14:textId="77777777" w:rsidR="00870750" w:rsidRPr="00C60D3E" w:rsidRDefault="00870750" w:rsidP="004E484E">
      <w:pPr>
        <w:rPr>
          <w:lang w:val="en-US"/>
        </w:rPr>
      </w:pPr>
    </w:p>
    <w:p w14:paraId="18F623E1" w14:textId="71D2035E" w:rsidR="00D612CA" w:rsidRPr="00C60D3E" w:rsidRDefault="00D612CA" w:rsidP="004E484E">
      <w:pPr>
        <w:rPr>
          <w:lang w:val="en-US"/>
        </w:rPr>
      </w:pPr>
      <w:r w:rsidRPr="00C60D3E">
        <w:rPr>
          <w:lang w:val="en-US"/>
        </w:rPr>
        <w:t>For more information</w:t>
      </w:r>
      <w:r w:rsidR="001A2984" w:rsidRPr="00C60D3E">
        <w:rPr>
          <w:lang w:val="en-US"/>
        </w:rPr>
        <w:t>,</w:t>
      </w:r>
      <w:r w:rsidRPr="00C60D3E">
        <w:rPr>
          <w:lang w:val="en-US"/>
        </w:rPr>
        <w:t xml:space="preserve"> our Privacy Policy can be found on our website</w:t>
      </w:r>
      <w:r w:rsidR="00CA6939" w:rsidRPr="00C60D3E">
        <w:rPr>
          <w:lang w:val="en-US"/>
        </w:rPr>
        <w:t xml:space="preserve"> at</w:t>
      </w:r>
    </w:p>
    <w:p w14:paraId="35CB2AC2" w14:textId="7982A823" w:rsidR="00D612CA" w:rsidRPr="00C60D3E" w:rsidRDefault="00D612CA" w:rsidP="004E484E">
      <w:hyperlink r:id="rId12" w:history="1">
        <w:r w:rsidRPr="00C60D3E">
          <w:rPr>
            <w:rStyle w:val="Hyperlink"/>
            <w:lang w:val="en-US"/>
          </w:rPr>
          <w:t>https://www.visionaustralia.org/about-us/governance/core-policies/privacy-policy</w:t>
        </w:r>
      </w:hyperlink>
      <w:r w:rsidR="001E5D61" w:rsidRPr="00C60D3E">
        <w:t xml:space="preserve"> </w:t>
      </w:r>
    </w:p>
    <w:p w14:paraId="5A636566" w14:textId="77777777" w:rsidR="001E5D61" w:rsidRPr="00C60D3E" w:rsidRDefault="001E5D61" w:rsidP="004E484E"/>
    <w:p w14:paraId="2D2B8E69" w14:textId="77777777" w:rsidR="00D612CA" w:rsidRPr="00C60D3E" w:rsidRDefault="00D612CA" w:rsidP="004E484E">
      <w:r w:rsidRPr="00C60D3E">
        <w:br w:type="page"/>
      </w:r>
    </w:p>
    <w:p w14:paraId="7B0319D9" w14:textId="77777777" w:rsidR="00D612CA" w:rsidRPr="00C60D3E" w:rsidRDefault="4F2E66E5" w:rsidP="00B55D20">
      <w:pPr>
        <w:pStyle w:val="Heading2"/>
      </w:pPr>
      <w:bookmarkStart w:id="12" w:name="_Toc58573397"/>
      <w:bookmarkStart w:id="13" w:name="_Toc1727285847"/>
      <w:bookmarkStart w:id="14" w:name="_Toc1335340695"/>
      <w:r w:rsidRPr="00C60D3E">
        <w:t>Complaints and feedback – tell us what you think</w:t>
      </w:r>
      <w:bookmarkEnd w:id="12"/>
      <w:bookmarkEnd w:id="13"/>
      <w:bookmarkEnd w:id="14"/>
    </w:p>
    <w:p w14:paraId="32B0C131" w14:textId="6E1C7E93" w:rsidR="001755AE" w:rsidRPr="00C60D3E" w:rsidRDefault="001755AE" w:rsidP="004E484E">
      <w:r w:rsidRPr="00C60D3E">
        <w:t>We value your feedback as it helps us improve our services to you. We welcome any suggestions, compliments or complaints you may have about your experience with Vision Australia. Feedback is handled fairly, promptly, confidentially</w:t>
      </w:r>
      <w:r w:rsidR="39D5C889" w:rsidRPr="00C60D3E">
        <w:t xml:space="preserve"> </w:t>
      </w:r>
      <w:r w:rsidRPr="00C60D3E">
        <w:t>and without retribution. We use your</w:t>
      </w:r>
      <w:r w:rsidR="002416B1" w:rsidRPr="00C60D3E">
        <w:t xml:space="preserve"> feedback</w:t>
      </w:r>
      <w:r w:rsidRPr="00C60D3E">
        <w:t xml:space="preserve"> to make changes and </w:t>
      </w:r>
      <w:r w:rsidR="00D36EA6" w:rsidRPr="00C60D3E">
        <w:t>impro</w:t>
      </w:r>
      <w:r w:rsidR="002D35E5" w:rsidRPr="00C60D3E">
        <w:t xml:space="preserve">vements to our services. </w:t>
      </w:r>
    </w:p>
    <w:p w14:paraId="41BEFCA0" w14:textId="77777777" w:rsidR="001755AE" w:rsidRPr="00C60D3E" w:rsidRDefault="001755AE" w:rsidP="004E484E"/>
    <w:p w14:paraId="41F03E9B" w14:textId="1607B77E" w:rsidR="001755AE" w:rsidRPr="00C60D3E" w:rsidRDefault="001755AE" w:rsidP="004E484E">
      <w:r w:rsidRPr="00C60D3E">
        <w:t>You are welcome to lodge a complaint yourself or through an external advocate at any time. Vision Australia will respect your choice of advocate. An advocate is someone who can speak or act on your behalf, such as a family member, friend, or representative from an external agency (see</w:t>
      </w:r>
      <w:r w:rsidRPr="00C60D3E">
        <w:rPr>
          <w:color w:val="0070C0"/>
        </w:rPr>
        <w:t xml:space="preserve"> </w:t>
      </w:r>
      <w:r w:rsidR="729EF1C8" w:rsidRPr="00C60D3E">
        <w:rPr>
          <w:u w:val="single"/>
        </w:rPr>
        <w:t xml:space="preserve">Other Contacts </w:t>
      </w:r>
      <w:r w:rsidRPr="00C60D3E">
        <w:t>at the end of this booklet).</w:t>
      </w:r>
    </w:p>
    <w:p w14:paraId="5A05176D" w14:textId="77777777" w:rsidR="0071457B" w:rsidRPr="00C60D3E" w:rsidRDefault="0071457B" w:rsidP="004E484E"/>
    <w:p w14:paraId="389E96ED" w14:textId="77777777" w:rsidR="001755AE" w:rsidRPr="00C60D3E" w:rsidRDefault="001755AE" w:rsidP="004E484E">
      <w:r w:rsidRPr="00C60D3E">
        <w:t>If requested, Vision Australia can assist you in accessing an advocate or language services specialist.</w:t>
      </w:r>
    </w:p>
    <w:p w14:paraId="1D5FDF99" w14:textId="77777777" w:rsidR="00870750" w:rsidRPr="00C60D3E" w:rsidRDefault="00870750" w:rsidP="004E484E">
      <w:pPr>
        <w:rPr>
          <w:lang w:val="en-US"/>
        </w:rPr>
      </w:pPr>
    </w:p>
    <w:p w14:paraId="37E81BF4" w14:textId="7DB34D3F" w:rsidR="00D7161E" w:rsidRPr="00C60D3E" w:rsidRDefault="00D612CA" w:rsidP="004E484E">
      <w:pPr>
        <w:rPr>
          <w:lang w:val="en-US"/>
        </w:rPr>
      </w:pPr>
      <w:r w:rsidRPr="00C60D3E">
        <w:rPr>
          <w:lang w:val="en-US"/>
        </w:rPr>
        <w:t>To provide feedback or make a complain</w:t>
      </w:r>
      <w:r w:rsidR="00D85CEE" w:rsidRPr="00C60D3E">
        <w:rPr>
          <w:lang w:val="en-US"/>
        </w:rPr>
        <w:t>t, you can:</w:t>
      </w:r>
    </w:p>
    <w:p w14:paraId="04357DF2" w14:textId="6068061E" w:rsidR="00D612CA" w:rsidRPr="00C60D3E" w:rsidRDefault="00D612CA" w:rsidP="00D85CEE">
      <w:pPr>
        <w:pStyle w:val="ListParagraph"/>
        <w:numPr>
          <w:ilvl w:val="0"/>
          <w:numId w:val="13"/>
        </w:numPr>
        <w:rPr>
          <w:lang w:val="en-US"/>
        </w:rPr>
      </w:pPr>
      <w:r w:rsidRPr="00C60D3E">
        <w:rPr>
          <w:lang w:val="en-US"/>
        </w:rPr>
        <w:t xml:space="preserve">Call </w:t>
      </w:r>
      <w:r w:rsidR="00D85CEE" w:rsidRPr="00C60D3E">
        <w:rPr>
          <w:lang w:val="en-US"/>
        </w:rPr>
        <w:t xml:space="preserve">us on </w:t>
      </w:r>
      <w:r w:rsidRPr="00C60D3E">
        <w:rPr>
          <w:lang w:val="en-US"/>
        </w:rPr>
        <w:t>1300 847</w:t>
      </w:r>
      <w:r w:rsidR="00C330F7" w:rsidRPr="00C60D3E">
        <w:rPr>
          <w:lang w:val="en-US"/>
        </w:rPr>
        <w:t xml:space="preserve"> </w:t>
      </w:r>
      <w:r w:rsidRPr="00C60D3E">
        <w:rPr>
          <w:lang w:val="en-US"/>
        </w:rPr>
        <w:t>466</w:t>
      </w:r>
      <w:r w:rsidR="00D85CEE" w:rsidRPr="00C60D3E">
        <w:rPr>
          <w:lang w:val="en-US"/>
        </w:rPr>
        <w:t>.</w:t>
      </w:r>
    </w:p>
    <w:p w14:paraId="132D6E7B" w14:textId="4C2839E2" w:rsidR="00D612CA" w:rsidRPr="00C60D3E" w:rsidRDefault="00D612CA" w:rsidP="00D85CEE">
      <w:pPr>
        <w:pStyle w:val="ListParagraph"/>
        <w:numPr>
          <w:ilvl w:val="0"/>
          <w:numId w:val="13"/>
        </w:numPr>
        <w:rPr>
          <w:lang w:val="en-US"/>
        </w:rPr>
      </w:pPr>
      <w:r w:rsidRPr="00C60D3E">
        <w:rPr>
          <w:lang w:val="en-US"/>
        </w:rPr>
        <w:t>Contact your local office and speak to any Vision Australia staff member</w:t>
      </w:r>
      <w:r w:rsidR="00D85CEE" w:rsidRPr="00C60D3E">
        <w:rPr>
          <w:lang w:val="en-US"/>
        </w:rPr>
        <w:t>.</w:t>
      </w:r>
    </w:p>
    <w:p w14:paraId="50F415B0" w14:textId="12C0B261" w:rsidR="00D612CA" w:rsidRPr="00C60D3E" w:rsidRDefault="00D612CA" w:rsidP="3190FE1C">
      <w:pPr>
        <w:pStyle w:val="ListParagraph"/>
        <w:numPr>
          <w:ilvl w:val="0"/>
          <w:numId w:val="13"/>
        </w:numPr>
        <w:rPr>
          <w:lang w:val="en-US"/>
        </w:rPr>
      </w:pPr>
      <w:r w:rsidRPr="00C60D3E">
        <w:rPr>
          <w:lang w:val="en-US"/>
        </w:rPr>
        <w:t xml:space="preserve">Visit our website and complete a feedback form </w:t>
      </w:r>
      <w:r w:rsidR="00D85CEE" w:rsidRPr="00C60D3E">
        <w:rPr>
          <w:lang w:val="en-US"/>
        </w:rPr>
        <w:t>at:</w:t>
      </w:r>
      <w:r w:rsidR="6E1BB1C4" w:rsidRPr="00C60D3E">
        <w:rPr>
          <w:lang w:val="en-US"/>
        </w:rPr>
        <w:t xml:space="preserve"> </w:t>
      </w:r>
      <w:hyperlink r:id="rId13">
        <w:r w:rsidR="5054825C" w:rsidRPr="00C60D3E">
          <w:rPr>
            <w:rStyle w:val="Hyperlink"/>
            <w:lang w:val="en-US"/>
          </w:rPr>
          <w:t>https://www.visionaustralia.org/about-us/contact-us/complaints-and-suggestions-for-improvements</w:t>
        </w:r>
      </w:hyperlink>
      <w:r w:rsidR="6FCFF07A" w:rsidRPr="00C60D3E">
        <w:rPr>
          <w:lang w:val="en-US"/>
        </w:rPr>
        <w:t xml:space="preserve"> </w:t>
      </w:r>
    </w:p>
    <w:p w14:paraId="7B22D5DB" w14:textId="77777777" w:rsidR="00870750" w:rsidRPr="00C60D3E" w:rsidRDefault="00870750" w:rsidP="004E484E">
      <w:pPr>
        <w:rPr>
          <w:lang w:val="en-US"/>
        </w:rPr>
      </w:pPr>
    </w:p>
    <w:p w14:paraId="27C2B0C8" w14:textId="4F793957" w:rsidR="00EC556E" w:rsidRPr="00C60D3E" w:rsidRDefault="007835ED" w:rsidP="004E484E">
      <w:r w:rsidRPr="00C60D3E">
        <w:t xml:space="preserve">You also have the right to lodge feedback with an external third party if you </w:t>
      </w:r>
      <w:r w:rsidR="00F03501" w:rsidRPr="00C60D3E">
        <w:t>are</w:t>
      </w:r>
      <w:r w:rsidRPr="00C60D3E">
        <w:t xml:space="preserve"> not satisfied with how your feedback was handled by Vision Australia, or if you felt uncomfortable providing it directly to us. For a full list of third parties, please refer to the</w:t>
      </w:r>
      <w:r w:rsidR="2EA65BA9" w:rsidRPr="00C60D3E">
        <w:t xml:space="preserve"> </w:t>
      </w:r>
      <w:hyperlink w:anchor="_Other_Contacts￼">
        <w:r w:rsidR="2EA65BA9" w:rsidRPr="00C60D3E">
          <w:rPr>
            <w:rStyle w:val="Hyperlink"/>
          </w:rPr>
          <w:t>Other Contacts</w:t>
        </w:r>
      </w:hyperlink>
      <w:r w:rsidRPr="00C60D3E">
        <w:t xml:space="preserve"> section at the end of this document.</w:t>
      </w:r>
    </w:p>
    <w:p w14:paraId="0C7B47A5" w14:textId="77777777" w:rsidR="00EC556E" w:rsidRPr="00C60D3E" w:rsidRDefault="00EC556E" w:rsidP="004E484E"/>
    <w:p w14:paraId="11204160" w14:textId="77777777" w:rsidR="00262135" w:rsidRPr="00C60D3E" w:rsidRDefault="00262135" w:rsidP="00EC556E">
      <w:pPr>
        <w:pStyle w:val="Heading4"/>
        <w:rPr>
          <w:rFonts w:eastAsia="Arial"/>
        </w:rPr>
      </w:pPr>
    </w:p>
    <w:p w14:paraId="7DB9288D" w14:textId="77777777" w:rsidR="00262135" w:rsidRPr="00C60D3E" w:rsidRDefault="00262135" w:rsidP="00EC556E">
      <w:pPr>
        <w:pStyle w:val="Heading4"/>
        <w:rPr>
          <w:rFonts w:eastAsia="Arial"/>
        </w:rPr>
      </w:pPr>
    </w:p>
    <w:p w14:paraId="50C83A25" w14:textId="6C2FB82B" w:rsidR="00EC556E" w:rsidRPr="00C60D3E" w:rsidRDefault="00EC556E" w:rsidP="00B55D20">
      <w:pPr>
        <w:pStyle w:val="Heading3"/>
        <w:rPr>
          <w:rFonts w:eastAsia="Arial"/>
        </w:rPr>
      </w:pPr>
      <w:r w:rsidRPr="00C60D3E">
        <w:rPr>
          <w:rFonts w:eastAsia="Arial"/>
        </w:rPr>
        <w:t>Open Disclosure</w:t>
      </w:r>
    </w:p>
    <w:p w14:paraId="6DAD3168" w14:textId="1F4B9C5A" w:rsidR="00D12843" w:rsidRPr="00C60D3E" w:rsidRDefault="00EC556E" w:rsidP="00B55D20">
      <w:r w:rsidRPr="00C60D3E">
        <w:t>Aligned with the complaints and feedback policy</w:t>
      </w:r>
      <w:r w:rsidR="69CC5945" w:rsidRPr="00C60D3E">
        <w:t>,</w:t>
      </w:r>
      <w:r w:rsidRPr="00C60D3E">
        <w:t xml:space="preserve"> Vision Australia </w:t>
      </w:r>
      <w:r w:rsidR="00A3771E" w:rsidRPr="00C60D3E">
        <w:t xml:space="preserve">is </w:t>
      </w:r>
      <w:r w:rsidRPr="00C60D3E">
        <w:t>commi</w:t>
      </w:r>
      <w:r w:rsidR="00A3771E" w:rsidRPr="00C60D3E">
        <w:t>tted</w:t>
      </w:r>
      <w:r w:rsidRPr="00C60D3E">
        <w:t xml:space="preserve"> to an open disclosure process. An open disclosure process </w:t>
      </w:r>
      <w:r w:rsidR="43D287D3" w:rsidRPr="00C60D3E">
        <w:t>is</w:t>
      </w:r>
      <w:r w:rsidRPr="00C60D3E">
        <w:t xml:space="preserve"> the practice of communicating with a consumer </w:t>
      </w:r>
      <w:r w:rsidR="556E38E8" w:rsidRPr="00C60D3E">
        <w:t xml:space="preserve">or </w:t>
      </w:r>
      <w:r w:rsidR="6FE5D35A" w:rsidRPr="00C60D3E">
        <w:t xml:space="preserve">client </w:t>
      </w:r>
      <w:r w:rsidRPr="00C60D3E">
        <w:t>when things go wrong</w:t>
      </w:r>
      <w:r w:rsidR="37B53D76" w:rsidRPr="00C60D3E">
        <w:t>. It will address</w:t>
      </w:r>
      <w:r w:rsidRPr="00C60D3E">
        <w:t xml:space="preserve"> any immediate needs or concerns and provid</w:t>
      </w:r>
      <w:r w:rsidR="413E1972" w:rsidRPr="00C60D3E">
        <w:t>e</w:t>
      </w:r>
      <w:r w:rsidRPr="00C60D3E">
        <w:t xml:space="preserve"> support, apologising and explaining the steps the provider has taken to prevent it from happening again</w:t>
      </w:r>
      <w:r w:rsidR="00C13F15" w:rsidRPr="00C60D3E">
        <w:t>.</w:t>
      </w:r>
      <w:r w:rsidRPr="00C60D3E">
        <w:br w:type="page"/>
      </w:r>
    </w:p>
    <w:p w14:paraId="4056232F" w14:textId="6CA41457" w:rsidR="00D612CA" w:rsidRPr="00C60D3E" w:rsidRDefault="4F2E66E5" w:rsidP="00B55D20">
      <w:pPr>
        <w:pStyle w:val="Heading2"/>
      </w:pPr>
      <w:bookmarkStart w:id="15" w:name="_Toc1617881547"/>
      <w:bookmarkStart w:id="16" w:name="_Toc1375249253"/>
      <w:r w:rsidRPr="00C60D3E">
        <w:t>Human rights and freedom from abuse</w:t>
      </w:r>
      <w:bookmarkEnd w:id="15"/>
      <w:bookmarkEnd w:id="16"/>
    </w:p>
    <w:p w14:paraId="1357EB37" w14:textId="77777777" w:rsidR="009A0F06" w:rsidRPr="00C60D3E" w:rsidRDefault="0063590F" w:rsidP="004E484E">
      <w:pPr>
        <w:rPr>
          <w:lang w:val="en-US"/>
        </w:rPr>
      </w:pPr>
      <w:r w:rsidRPr="00C60D3E">
        <w:t>Vision Australia fully endorses the United Nations Convention on the Rights of Persons with Disabilities</w:t>
      </w:r>
      <w:r w:rsidR="009A0F06" w:rsidRPr="00C60D3E">
        <w:t>,</w:t>
      </w:r>
      <w:r w:rsidRPr="00C60D3E">
        <w:t xml:space="preserve"> </w:t>
      </w:r>
      <w:r w:rsidR="009A0F06" w:rsidRPr="00C60D3E">
        <w:t>believing</w:t>
      </w:r>
      <w:r w:rsidRPr="00C60D3E">
        <w:t xml:space="preserve"> that this Convention contains the clearest and most authoritative expression of the human rights of people with disability.</w:t>
      </w:r>
      <w:r w:rsidRPr="00C60D3E">
        <w:rPr>
          <w:lang w:val="en-US"/>
        </w:rPr>
        <w:t xml:space="preserve"> </w:t>
      </w:r>
    </w:p>
    <w:p w14:paraId="7EF47CE8" w14:textId="77777777" w:rsidR="009A0F06" w:rsidRPr="00C60D3E" w:rsidRDefault="009A0F06" w:rsidP="004E484E">
      <w:pPr>
        <w:rPr>
          <w:lang w:val="en-US"/>
        </w:rPr>
      </w:pPr>
    </w:p>
    <w:p w14:paraId="223E5CF5" w14:textId="41DB5910" w:rsidR="002423F9" w:rsidRPr="00C60D3E" w:rsidRDefault="002423F9" w:rsidP="004E484E">
      <w:r w:rsidRPr="00C60D3E">
        <w:t>We are committed to eliminating all forms of discrimination and preventing all forms of abuse, exploitation, neglect, violence and harm.</w:t>
      </w:r>
      <w:r w:rsidR="00F677EF" w:rsidRPr="00C60D3E">
        <w:t xml:space="preserve"> Our Human Rights statement can be found on our websi</w:t>
      </w:r>
      <w:r w:rsidR="00120F5C" w:rsidRPr="00C60D3E">
        <w:t>te at:</w:t>
      </w:r>
      <w:r w:rsidR="64132B7E" w:rsidRPr="00C60D3E">
        <w:t xml:space="preserve"> </w:t>
      </w:r>
      <w:hyperlink r:id="rId14">
        <w:r w:rsidR="64132B7E" w:rsidRPr="00C60D3E">
          <w:rPr>
            <w:rStyle w:val="Hyperlink"/>
          </w:rPr>
          <w:t>https://www.visionaustralia.org/about-us/governance/core-policies/human-rights</w:t>
        </w:r>
      </w:hyperlink>
      <w:r w:rsidR="64132B7E" w:rsidRPr="00C60D3E">
        <w:t xml:space="preserve"> </w:t>
      </w:r>
    </w:p>
    <w:p w14:paraId="4651DCEE" w14:textId="5A1F1CEA" w:rsidR="009A0F06" w:rsidRPr="00C60D3E" w:rsidRDefault="009A0F06" w:rsidP="004E484E">
      <w:pPr>
        <w:rPr>
          <w:lang w:val="en-US"/>
        </w:rPr>
      </w:pPr>
    </w:p>
    <w:p w14:paraId="1FBF9A67" w14:textId="77777777" w:rsidR="00D612CA" w:rsidRPr="00C60D3E" w:rsidRDefault="4F2E66E5" w:rsidP="00B55D20">
      <w:pPr>
        <w:pStyle w:val="Heading3"/>
      </w:pPr>
      <w:r w:rsidRPr="00C60D3E">
        <w:t>Keeping you safe</w:t>
      </w:r>
    </w:p>
    <w:p w14:paraId="6A6A9227" w14:textId="77777777" w:rsidR="00CC076C" w:rsidRPr="00C60D3E" w:rsidRDefault="00B24E13" w:rsidP="004E484E">
      <w:r w:rsidRPr="00C60D3E">
        <w:t xml:space="preserve">At Vision Australia, we believe that effectively recording and managing incidents is a key part of providing quality and safe services to our clients. </w:t>
      </w:r>
    </w:p>
    <w:p w14:paraId="6263D742" w14:textId="77777777" w:rsidR="00CC076C" w:rsidRPr="00C60D3E" w:rsidRDefault="00CC076C" w:rsidP="004E484E"/>
    <w:p w14:paraId="0D0DDEBB" w14:textId="0F0AC9C7" w:rsidR="00B24E13" w:rsidRPr="00C60D3E" w:rsidRDefault="00B24E13" w:rsidP="004E484E">
      <w:r w:rsidRPr="00C60D3E">
        <w:t xml:space="preserve">All hazards, near misses and incidents are reported into our incident </w:t>
      </w:r>
      <w:r w:rsidR="00A3771E" w:rsidRPr="00C60D3E">
        <w:t>management</w:t>
      </w:r>
      <w:r w:rsidRPr="00C60D3E">
        <w:t xml:space="preserve"> system as soon as possible to ensure that appropriate actions are taken to keep both our clients and workforce safe. We also have additional reporting obligations to our regulators and funding bodies, requiring us to notify them of any serious </w:t>
      </w:r>
      <w:r w:rsidR="00F216DC" w:rsidRPr="00C60D3E">
        <w:t xml:space="preserve">incidents </w:t>
      </w:r>
      <w:r w:rsidR="009241A7" w:rsidRPr="00C60D3E">
        <w:t>that happen</w:t>
      </w:r>
      <w:r w:rsidRPr="00C60D3E">
        <w:t xml:space="preserve"> while providing services or supports to </w:t>
      </w:r>
      <w:r w:rsidR="00A76BCA" w:rsidRPr="00C60D3E">
        <w:t xml:space="preserve">our </w:t>
      </w:r>
      <w:r w:rsidRPr="00C60D3E">
        <w:t>clients.</w:t>
      </w:r>
    </w:p>
    <w:p w14:paraId="68CDB7B7" w14:textId="77777777" w:rsidR="00B24E13" w:rsidRPr="00C60D3E" w:rsidRDefault="00B24E13" w:rsidP="004E484E"/>
    <w:p w14:paraId="076844A3" w14:textId="71B22BB9" w:rsidR="00D612CA" w:rsidRPr="00C60D3E" w:rsidRDefault="00B24E13" w:rsidP="004E484E">
      <w:r w:rsidRPr="00C60D3E">
        <w:t xml:space="preserve">We are committed to </w:t>
      </w:r>
      <w:r w:rsidR="00727D10" w:rsidRPr="00C60D3E">
        <w:t xml:space="preserve">always </w:t>
      </w:r>
      <w:r w:rsidRPr="00C60D3E">
        <w:t>learning, continuously improving, and engaging in open disclosure by having honest discussions with clients when things don't go as planned.</w:t>
      </w:r>
      <w:r w:rsidR="582991C1" w:rsidRPr="00C60D3E">
        <w:t xml:space="preserve"> </w:t>
      </w:r>
    </w:p>
    <w:p w14:paraId="138B5CCB" w14:textId="36A14E35" w:rsidR="00D612CA" w:rsidRPr="00C60D3E" w:rsidRDefault="00B24E13" w:rsidP="004E484E">
      <w:r w:rsidRPr="00C60D3E">
        <w:br w:type="page"/>
      </w:r>
    </w:p>
    <w:p w14:paraId="19275763" w14:textId="2A4828F3" w:rsidR="00D612CA" w:rsidRPr="00C60D3E" w:rsidRDefault="4F2E66E5" w:rsidP="00B55D20">
      <w:pPr>
        <w:pStyle w:val="Heading2"/>
      </w:pPr>
      <w:bookmarkStart w:id="17" w:name="_TOC_250003"/>
      <w:bookmarkStart w:id="18" w:name="_Toc58573398"/>
      <w:bookmarkStart w:id="19" w:name="_Toc1765093860"/>
      <w:bookmarkStart w:id="20" w:name="_Toc881334147"/>
      <w:r w:rsidRPr="00C60D3E">
        <w:rPr>
          <w:rStyle w:val="Heading1Char"/>
          <w:rFonts w:eastAsiaTheme="minorEastAsia"/>
          <w:b/>
          <w:sz w:val="36"/>
          <w:szCs w:val="36"/>
        </w:rPr>
        <w:t xml:space="preserve">Working in </w:t>
      </w:r>
      <w:bookmarkEnd w:id="17"/>
      <w:r w:rsidRPr="00C60D3E">
        <w:rPr>
          <w:rStyle w:val="Heading1Char"/>
          <w:rFonts w:eastAsiaTheme="minorEastAsia"/>
          <w:b/>
          <w:sz w:val="36"/>
          <w:szCs w:val="36"/>
        </w:rPr>
        <w:t>partnership</w:t>
      </w:r>
      <w:bookmarkEnd w:id="18"/>
      <w:r w:rsidR="00D612CA" w:rsidRPr="00C60D3E">
        <w:tab/>
      </w:r>
      <w:bookmarkEnd w:id="19"/>
      <w:bookmarkEnd w:id="20"/>
    </w:p>
    <w:p w14:paraId="11F8EA2D" w14:textId="7D5D3C5F" w:rsidR="00EC636C" w:rsidRPr="00C60D3E" w:rsidRDefault="00EC636C" w:rsidP="004E484E">
      <w:r w:rsidRPr="00C60D3E">
        <w:t xml:space="preserve">To deliver services that open possibilities for people who are blind or have low vision, Vision Australia collaborates with government bodies, supporters, trusts and foundations, community groups, educators, health professionals, businesses, advocacy agencies and </w:t>
      </w:r>
      <w:r w:rsidR="000F5FC7" w:rsidRPr="00C60D3E">
        <w:t xml:space="preserve">importantly, </w:t>
      </w:r>
      <w:r w:rsidRPr="00C60D3E">
        <w:t>our clients.</w:t>
      </w:r>
    </w:p>
    <w:p w14:paraId="3778C931" w14:textId="50994333" w:rsidR="00155639" w:rsidRPr="00C60D3E" w:rsidRDefault="00155639" w:rsidP="004E484E"/>
    <w:p w14:paraId="426428C1" w14:textId="77777777" w:rsidR="00D612CA" w:rsidRPr="00C60D3E" w:rsidRDefault="4F2E66E5" w:rsidP="00B55D20">
      <w:pPr>
        <w:pStyle w:val="Heading3"/>
      </w:pPr>
      <w:r w:rsidRPr="00C60D3E">
        <w:t>Individual Schedule of Support</w:t>
      </w:r>
    </w:p>
    <w:p w14:paraId="01937C4B" w14:textId="3BC21B11" w:rsidR="00D0526E" w:rsidRPr="00C60D3E" w:rsidRDefault="003B72C3" w:rsidP="004E484E">
      <w:r w:rsidRPr="00C60D3E">
        <w:t>Vision Australia works in partnership with you, and/or your family, carer, advocate and others as needed</w:t>
      </w:r>
      <w:r w:rsidR="00D0526E" w:rsidRPr="00C60D3E">
        <w:t>,</w:t>
      </w:r>
      <w:r w:rsidRPr="00C60D3E">
        <w:t xml:space="preserve"> to develop a </w:t>
      </w:r>
      <w:r w:rsidR="14D78576" w:rsidRPr="00C60D3E">
        <w:t>S</w:t>
      </w:r>
      <w:r w:rsidRPr="00C60D3E">
        <w:t xml:space="preserve">chedule of </w:t>
      </w:r>
      <w:r w:rsidR="27968883" w:rsidRPr="00C60D3E">
        <w:t>S</w:t>
      </w:r>
      <w:r w:rsidRPr="00C60D3E">
        <w:t xml:space="preserve">upport that identifies the services that will help you achieve your goals. </w:t>
      </w:r>
    </w:p>
    <w:p w14:paraId="256B4485" w14:textId="77777777" w:rsidR="00D0526E" w:rsidRPr="00C60D3E" w:rsidRDefault="00D0526E" w:rsidP="004E484E"/>
    <w:p w14:paraId="10B485BF" w14:textId="527D86F9" w:rsidR="003B72C3" w:rsidRPr="00C60D3E" w:rsidRDefault="003B72C3" w:rsidP="004E484E">
      <w:r w:rsidRPr="00C60D3E">
        <w:t>The Schedule of Support outlines your focus areas, the agreed-upon services, the number of hours and the associated costs.</w:t>
      </w:r>
    </w:p>
    <w:p w14:paraId="5978FD26" w14:textId="77777777" w:rsidR="00D67ED5" w:rsidRPr="00C60D3E" w:rsidRDefault="00D67ED5" w:rsidP="004E484E"/>
    <w:p w14:paraId="13B3BEC0" w14:textId="77777777" w:rsidR="00D612CA" w:rsidRPr="00C60D3E" w:rsidRDefault="4F2E66E5" w:rsidP="00B55D20">
      <w:pPr>
        <w:pStyle w:val="Heading3"/>
      </w:pPr>
      <w:r w:rsidRPr="00C60D3E">
        <w:t>Client and consumer consultation</w:t>
      </w:r>
    </w:p>
    <w:p w14:paraId="6E0A01A4" w14:textId="5D557B0B" w:rsidR="00D0526E" w:rsidRPr="00C60D3E" w:rsidRDefault="00D0526E" w:rsidP="004E484E">
      <w:r w:rsidRPr="00C60D3E">
        <w:t>Engaging clients and consumer groups in meaningful consultation across all aspects of the organisation is highly valued at Vision Australia. We regularly reach out to clients to gather feedback on the quality of our services</w:t>
      </w:r>
      <w:r w:rsidR="00144CD1" w:rsidRPr="00C60D3E">
        <w:t>,</w:t>
      </w:r>
      <w:r w:rsidRPr="00C60D3E">
        <w:t xml:space="preserve"> and seek input through questionnaires, discussion groups, consumer forums and advisory committees.</w:t>
      </w:r>
    </w:p>
    <w:p w14:paraId="24FBEF86" w14:textId="77777777" w:rsidR="00D0526E" w:rsidRPr="00C60D3E" w:rsidRDefault="00D0526E" w:rsidP="004E484E"/>
    <w:p w14:paraId="10EDDCC7" w14:textId="77777777" w:rsidR="00D0526E" w:rsidRPr="00C60D3E" w:rsidRDefault="00D0526E" w:rsidP="004E484E">
      <w:r w:rsidRPr="00C60D3E">
        <w:t>The Board of Vision Australia convenes a Client Reference Group to obtain advice and feedback on specific matters related to the experiences of our clients and the future direction of the organisation. This group operates under Vision Australia’s Client Reference Group Charter.</w:t>
      </w:r>
    </w:p>
    <w:p w14:paraId="0ED004A6" w14:textId="77777777" w:rsidR="00870750" w:rsidRPr="00C60D3E" w:rsidRDefault="00870750" w:rsidP="004E484E">
      <w:pPr>
        <w:rPr>
          <w:lang w:val="en-US"/>
        </w:rPr>
      </w:pPr>
    </w:p>
    <w:p w14:paraId="50869BF2" w14:textId="24A8B80A" w:rsidR="00D612CA" w:rsidRPr="00C60D3E" w:rsidRDefault="00D612CA" w:rsidP="004E484E">
      <w:pPr>
        <w:rPr>
          <w:lang w:val="en-US"/>
        </w:rPr>
      </w:pPr>
      <w:r w:rsidRPr="00C60D3E">
        <w:rPr>
          <w:lang w:val="en-US"/>
        </w:rPr>
        <w:t>For more information</w:t>
      </w:r>
      <w:r w:rsidR="00144CD1" w:rsidRPr="00C60D3E">
        <w:rPr>
          <w:lang w:val="en-US"/>
        </w:rPr>
        <w:t xml:space="preserve"> you can</w:t>
      </w:r>
      <w:r w:rsidRPr="00C60D3E">
        <w:rPr>
          <w:lang w:val="en-US"/>
        </w:rPr>
        <w:t xml:space="preserve"> visit</w:t>
      </w:r>
      <w:r w:rsidR="00144CD1" w:rsidRPr="00C60D3E">
        <w:rPr>
          <w:lang w:val="en-US"/>
        </w:rPr>
        <w:t xml:space="preserve"> us online at:</w:t>
      </w:r>
    </w:p>
    <w:p w14:paraId="3BBC5766" w14:textId="382D9F68" w:rsidR="00870750" w:rsidRPr="00C60D3E" w:rsidRDefault="00D612CA" w:rsidP="004E484E">
      <w:hyperlink r:id="rId15" w:history="1">
        <w:r w:rsidRPr="00C60D3E">
          <w:rPr>
            <w:rStyle w:val="Hyperlink"/>
            <w:lang w:val="en-US"/>
          </w:rPr>
          <w:t>www.visionaustralia.org/about-us/client-reference-group</w:t>
        </w:r>
      </w:hyperlink>
    </w:p>
    <w:p w14:paraId="5A24795D" w14:textId="77777777" w:rsidR="000F526B" w:rsidRPr="00C60D3E" w:rsidRDefault="000F526B" w:rsidP="004E484E"/>
    <w:p w14:paraId="06680E8A" w14:textId="77777777" w:rsidR="00D612CA" w:rsidRPr="00C60D3E" w:rsidRDefault="4F2E66E5" w:rsidP="00B55D20">
      <w:pPr>
        <w:pStyle w:val="Heading3"/>
      </w:pPr>
      <w:r w:rsidRPr="00C60D3E">
        <w:t>Members</w:t>
      </w:r>
    </w:p>
    <w:p w14:paraId="3D36D33A" w14:textId="71BB5AFE" w:rsidR="00D612CA" w:rsidRPr="00C60D3E" w:rsidRDefault="00872AC2" w:rsidP="004E484E">
      <w:r w:rsidRPr="00C60D3E">
        <w:t>Any person over the age of 18 may become a member of Vision Australia. The annual fee is $25, and membership grants the right to participate in general meetings, receive papers and vote on important issues.</w:t>
      </w:r>
    </w:p>
    <w:p w14:paraId="34A56503" w14:textId="400F1CD5" w:rsidR="00D612CA" w:rsidRPr="00C60D3E" w:rsidRDefault="4F2E66E5" w:rsidP="00C330F7">
      <w:pPr>
        <w:pStyle w:val="Heading3"/>
        <w:spacing w:before="240"/>
      </w:pPr>
      <w:r w:rsidRPr="00C60D3E">
        <w:t xml:space="preserve">Supporters and </w:t>
      </w:r>
      <w:r w:rsidR="00262135" w:rsidRPr="00C60D3E">
        <w:t>v</w:t>
      </w:r>
      <w:r w:rsidRPr="00C60D3E">
        <w:t>olunteers</w:t>
      </w:r>
    </w:p>
    <w:p w14:paraId="41830936" w14:textId="38B9414D" w:rsidR="004C61C7" w:rsidRPr="00C60D3E" w:rsidRDefault="004C61C7" w:rsidP="004E484E">
      <w:r w:rsidRPr="00C60D3E">
        <w:t>Vision Australia relies</w:t>
      </w:r>
      <w:r w:rsidR="0043494B" w:rsidRPr="00C60D3E">
        <w:t xml:space="preserve"> on and truly appreciates</w:t>
      </w:r>
      <w:r w:rsidRPr="00C60D3E">
        <w:t xml:space="preserve"> the generosity of the community to raise a significant portion of the funds needed to deliver our services. Clients may receive marketing materials offering the option to donate. If you would like to discuss your marketing or communication preferences, please call</w:t>
      </w:r>
      <w:r w:rsidR="00DD2FE8" w:rsidRPr="00C60D3E">
        <w:t xml:space="preserve"> us on</w:t>
      </w:r>
      <w:r w:rsidRPr="00C60D3E">
        <w:t xml:space="preserve"> 1800 42 20 77.</w:t>
      </w:r>
    </w:p>
    <w:p w14:paraId="54B7350C" w14:textId="77777777" w:rsidR="00DD2FE8" w:rsidRPr="00C60D3E" w:rsidRDefault="00DD2FE8" w:rsidP="004E484E"/>
    <w:p w14:paraId="2B96A5B4" w14:textId="207BB735" w:rsidR="00CD18BC" w:rsidRPr="00C60D3E" w:rsidRDefault="00320957" w:rsidP="004E484E">
      <w:r w:rsidRPr="00C60D3E">
        <w:t>In addition to financial support, many contribute their time and skills as volunteers. Volunteers help Vision Australia reduce costs, allowing us to allocate more resources to delivering services to people who are blind or have low vision.</w:t>
      </w:r>
    </w:p>
    <w:p w14:paraId="23696C8D" w14:textId="34ACCA55" w:rsidR="00D612CA" w:rsidRPr="00C60D3E" w:rsidRDefault="4F2E66E5" w:rsidP="00C330F7">
      <w:pPr>
        <w:pStyle w:val="Heading3"/>
        <w:spacing w:before="240"/>
      </w:pPr>
      <w:r w:rsidRPr="00C60D3E">
        <w:t>Advocates</w:t>
      </w:r>
    </w:p>
    <w:p w14:paraId="1B0501C7" w14:textId="77777777" w:rsidR="00BC38F3" w:rsidRPr="00C60D3E" w:rsidRDefault="00BC38F3" w:rsidP="004E484E">
      <w:r w:rsidRPr="00C60D3E">
        <w:t xml:space="preserve">An advocate is someone who can speak and act on behalf of another person. You may choose to work with an advocate to help make decisions or resolve issues. This advocate can be a family member, friend, or a representative from an external agency (see </w:t>
      </w:r>
      <w:r w:rsidRPr="00C60D3E">
        <w:rPr>
          <w:color w:val="0070C0"/>
          <w:u w:val="single"/>
        </w:rPr>
        <w:fldChar w:fldCharType="begin"/>
      </w:r>
      <w:r w:rsidRPr="00C60D3E">
        <w:rPr>
          <w:color w:val="0070C0"/>
          <w:u w:val="single"/>
        </w:rPr>
        <w:instrText xml:space="preserve"> REF _Ref184309013 \h  \* MERGEFORMAT </w:instrText>
      </w:r>
      <w:r w:rsidRPr="00C60D3E">
        <w:rPr>
          <w:color w:val="0070C0"/>
          <w:u w:val="single"/>
        </w:rPr>
      </w:r>
      <w:r w:rsidRPr="00C60D3E">
        <w:rPr>
          <w:color w:val="0070C0"/>
          <w:u w:val="single"/>
        </w:rPr>
        <w:fldChar w:fldCharType="separate"/>
      </w:r>
      <w:r w:rsidRPr="00C60D3E">
        <w:rPr>
          <w:color w:val="0070C0"/>
          <w:u w:val="single"/>
          <w:lang w:val="en-US"/>
        </w:rPr>
        <w:t>Other Contacts</w:t>
      </w:r>
      <w:r w:rsidRPr="00C60D3E">
        <w:rPr>
          <w:color w:val="0070C0"/>
        </w:rPr>
        <w:fldChar w:fldCharType="end"/>
      </w:r>
      <w:r w:rsidRPr="00C60D3E">
        <w:t xml:space="preserve">). </w:t>
      </w:r>
    </w:p>
    <w:p w14:paraId="70225B74" w14:textId="77777777" w:rsidR="00BC38F3" w:rsidRPr="00C60D3E" w:rsidRDefault="00BC38F3" w:rsidP="004E484E"/>
    <w:p w14:paraId="4A7F5416" w14:textId="2A21DCDA" w:rsidR="00BC38F3" w:rsidRPr="00C60D3E" w:rsidRDefault="00BC38F3" w:rsidP="004E484E">
      <w:r w:rsidRPr="00C60D3E">
        <w:t>Vision Australia fully supports and respects the choice you make in selecting an advocate.</w:t>
      </w:r>
    </w:p>
    <w:p w14:paraId="3E41B299" w14:textId="0A883679" w:rsidR="067F9666" w:rsidRPr="00C60D3E" w:rsidRDefault="067F9666" w:rsidP="004E484E"/>
    <w:p w14:paraId="680882FC" w14:textId="17D6D96A" w:rsidR="067F9666" w:rsidRPr="00C60D3E" w:rsidRDefault="067F9666" w:rsidP="004E484E">
      <w:r w:rsidRPr="00C60D3E">
        <w:br w:type="page"/>
      </w:r>
    </w:p>
    <w:p w14:paraId="655C54B5" w14:textId="2E929238" w:rsidR="00D612CA" w:rsidRPr="00C60D3E" w:rsidRDefault="4F2E66E5" w:rsidP="00B55D20">
      <w:pPr>
        <w:pStyle w:val="Heading2"/>
      </w:pPr>
      <w:bookmarkStart w:id="21" w:name="_Toc1206371300"/>
      <w:bookmarkStart w:id="22" w:name="_Toc249601123"/>
      <w:r w:rsidRPr="00C60D3E">
        <w:t>Service completion</w:t>
      </w:r>
      <w:bookmarkEnd w:id="21"/>
      <w:bookmarkEnd w:id="22"/>
      <w:r w:rsidRPr="00C60D3E">
        <w:t xml:space="preserve"> </w:t>
      </w:r>
    </w:p>
    <w:p w14:paraId="334F5472" w14:textId="77777777" w:rsidR="00BA791D" w:rsidRPr="00C60D3E" w:rsidRDefault="006E4502" w:rsidP="004E484E">
      <w:r w:rsidRPr="00C60D3E">
        <w:t xml:space="preserve">Services are planned with you to ensure they align with your needs and goals. A schedule of support is completed when your identified goals are achieved or if you choose to cease services before the agreed services are completed. </w:t>
      </w:r>
    </w:p>
    <w:p w14:paraId="6BC34189" w14:textId="77777777" w:rsidR="00BA791D" w:rsidRPr="00C60D3E" w:rsidRDefault="00BA791D" w:rsidP="004E484E"/>
    <w:p w14:paraId="5C3374F3" w14:textId="03D661F7" w:rsidR="006E4502" w:rsidRPr="00C60D3E" w:rsidRDefault="006E4502" w:rsidP="004E484E">
      <w:r w:rsidRPr="00C60D3E">
        <w:t>You can stay connected with us through various channels, such as receiving our</w:t>
      </w:r>
      <w:r w:rsidR="4459198F" w:rsidRPr="00C60D3E">
        <w:t xml:space="preserve"> </w:t>
      </w:r>
      <w:hyperlink r:id="rId16">
        <w:r w:rsidR="4459198F" w:rsidRPr="00C60D3E">
          <w:rPr>
            <w:rStyle w:val="Hyperlink"/>
          </w:rPr>
          <w:t>client newsletter</w:t>
        </w:r>
      </w:hyperlink>
      <w:r w:rsidR="4459198F" w:rsidRPr="00C60D3E">
        <w:t>,</w:t>
      </w:r>
      <w:r w:rsidRPr="00C60D3E">
        <w:t xml:space="preserve"> using our</w:t>
      </w:r>
      <w:r w:rsidR="4D3CC92A" w:rsidRPr="00C60D3E">
        <w:t xml:space="preserve"> </w:t>
      </w:r>
      <w:hyperlink r:id="rId17">
        <w:r w:rsidR="4D3CC92A" w:rsidRPr="00C60D3E">
          <w:rPr>
            <w:rStyle w:val="Hyperlink"/>
          </w:rPr>
          <w:t>library services,</w:t>
        </w:r>
      </w:hyperlink>
      <w:r w:rsidRPr="00C60D3E">
        <w:t xml:space="preserve"> listening to </w:t>
      </w:r>
      <w:r w:rsidRPr="00C60D3E">
        <w:rPr>
          <w:rStyle w:val="Hyperlink"/>
        </w:rPr>
        <w:t>Vision Australia Radio</w:t>
      </w:r>
      <w:r w:rsidRPr="00C60D3E">
        <w:t xml:space="preserve"> or </w:t>
      </w:r>
      <w:r w:rsidR="00250D6B" w:rsidRPr="00C60D3E">
        <w:t>staying updated via our</w:t>
      </w:r>
      <w:r w:rsidR="49617C99" w:rsidRPr="00C60D3E">
        <w:t xml:space="preserve"> </w:t>
      </w:r>
      <w:hyperlink r:id="rId18">
        <w:r w:rsidR="49617C99" w:rsidRPr="00C60D3E">
          <w:rPr>
            <w:rStyle w:val="Hyperlink"/>
          </w:rPr>
          <w:t>website</w:t>
        </w:r>
      </w:hyperlink>
      <w:r w:rsidR="49617C99" w:rsidRPr="00C60D3E">
        <w:t xml:space="preserve"> </w:t>
      </w:r>
      <w:r w:rsidR="00245B0B" w:rsidRPr="00C60D3E">
        <w:t>or social media pages.</w:t>
      </w:r>
    </w:p>
    <w:p w14:paraId="4AE46521" w14:textId="77777777" w:rsidR="006E4502" w:rsidRPr="00C60D3E" w:rsidRDefault="006E4502" w:rsidP="004E484E"/>
    <w:p w14:paraId="4AE4A1AD" w14:textId="21954C86" w:rsidR="006E4502" w:rsidRPr="00C60D3E" w:rsidRDefault="006E4502" w:rsidP="004E484E">
      <w:r w:rsidRPr="00C60D3E">
        <w:t xml:space="preserve">You are welcome to contact us if there is a change in your vision, personal circumstances or </w:t>
      </w:r>
      <w:r w:rsidR="00596320" w:rsidRPr="00C60D3E">
        <w:t>something new happens you wish to discuss.</w:t>
      </w:r>
    </w:p>
    <w:p w14:paraId="587271DE" w14:textId="77777777" w:rsidR="00EA5B6C" w:rsidRPr="00C60D3E" w:rsidRDefault="00EA5B6C" w:rsidP="004E484E"/>
    <w:p w14:paraId="6FD40ED8" w14:textId="06849067" w:rsidR="00CC7B4F" w:rsidRPr="00C60D3E" w:rsidRDefault="7BD35CE8" w:rsidP="00B55D20">
      <w:pPr>
        <w:pStyle w:val="Heading2"/>
        <w:rPr>
          <w:sz w:val="28"/>
          <w:szCs w:val="28"/>
        </w:rPr>
      </w:pPr>
      <w:bookmarkStart w:id="23" w:name="_Toc1700642970"/>
      <w:bookmarkStart w:id="24" w:name="_Toc743124870"/>
      <w:r w:rsidRPr="00C60D3E">
        <w:t>S</w:t>
      </w:r>
      <w:r w:rsidR="482925E7" w:rsidRPr="00C60D3E">
        <w:t>ervice withdrawal</w:t>
      </w:r>
      <w:bookmarkEnd w:id="23"/>
      <w:bookmarkEnd w:id="24"/>
    </w:p>
    <w:p w14:paraId="341E805F" w14:textId="0C006617" w:rsidR="006E4502" w:rsidRPr="00C60D3E" w:rsidRDefault="006E4502" w:rsidP="004E484E">
      <w:r w:rsidRPr="00C60D3E">
        <w:t>Vision Australia services may be withdrawn if a client no longer meets eligibility criteria due to improved vision. In cases where a client’s behaviour is threatening or menacing, an agreed action plan will be developed to support the client in continuing to receive services</w:t>
      </w:r>
      <w:r w:rsidR="001C0952" w:rsidRPr="00C60D3E">
        <w:t xml:space="preserve"> where possible</w:t>
      </w:r>
      <w:r w:rsidRPr="00C60D3E">
        <w:t>.</w:t>
      </w:r>
    </w:p>
    <w:p w14:paraId="6630B468" w14:textId="78DB7764" w:rsidR="1E6B43E3" w:rsidRPr="00C60D3E" w:rsidRDefault="1E6B43E3" w:rsidP="004E484E"/>
    <w:p w14:paraId="40411C70" w14:textId="11E7C1B8" w:rsidR="6E34EE35" w:rsidRPr="00C60D3E" w:rsidRDefault="6E34EE35" w:rsidP="004E484E">
      <w:r w:rsidRPr="00C60D3E">
        <w:br w:type="page"/>
      </w:r>
    </w:p>
    <w:p w14:paraId="3B800EAD" w14:textId="1ED1F26B" w:rsidR="00D612CA" w:rsidRPr="00C60D3E" w:rsidRDefault="4F2E66E5" w:rsidP="00B55D20">
      <w:pPr>
        <w:pStyle w:val="Heading2"/>
      </w:pPr>
      <w:bookmarkStart w:id="25" w:name="_TOC_250002"/>
      <w:bookmarkStart w:id="26" w:name="_Toc58573399"/>
      <w:bookmarkStart w:id="27" w:name="_Ref184309013"/>
      <w:bookmarkStart w:id="28" w:name="_Ref184309021"/>
      <w:bookmarkStart w:id="29" w:name="_Toc1733590704"/>
      <w:bookmarkStart w:id="30" w:name="_Toc1897420595"/>
      <w:bookmarkStart w:id="31" w:name="_Other_Contacts￼"/>
      <w:r w:rsidRPr="00C60D3E">
        <w:t xml:space="preserve">Other </w:t>
      </w:r>
      <w:bookmarkEnd w:id="25"/>
      <w:r w:rsidR="00262135" w:rsidRPr="00C60D3E">
        <w:t>c</w:t>
      </w:r>
      <w:r w:rsidRPr="00C60D3E">
        <w:t>ontacts</w:t>
      </w:r>
      <w:bookmarkEnd w:id="26"/>
      <w:bookmarkEnd w:id="27"/>
      <w:bookmarkEnd w:id="28"/>
      <w:r w:rsidRPr="00C60D3E">
        <w:tab/>
      </w:r>
      <w:bookmarkEnd w:id="29"/>
      <w:bookmarkEnd w:id="30"/>
      <w:bookmarkEnd w:id="31"/>
    </w:p>
    <w:p w14:paraId="3ABFC755" w14:textId="77777777" w:rsidR="00D612CA" w:rsidRPr="00C60D3E" w:rsidRDefault="00D612CA" w:rsidP="004E484E">
      <w:pPr>
        <w:rPr>
          <w:lang w:val="en-US"/>
        </w:rPr>
      </w:pPr>
      <w:r w:rsidRPr="00C60D3E">
        <w:rPr>
          <w:lang w:val="en-US"/>
        </w:rPr>
        <w:t>Aged Care Quality and Safety Commission</w:t>
      </w:r>
    </w:p>
    <w:p w14:paraId="1BE272E7" w14:textId="77777777" w:rsidR="00546115" w:rsidRPr="00C60D3E" w:rsidRDefault="00546115" w:rsidP="004E484E">
      <w:r w:rsidRPr="00C60D3E">
        <w:t>To raise concerns about the quality of care or services provided to individuals receiving aged care support.</w:t>
      </w:r>
    </w:p>
    <w:p w14:paraId="6F52E038" w14:textId="43A73419" w:rsidR="00D612CA" w:rsidRPr="00C60D3E" w:rsidRDefault="00D612CA" w:rsidP="004E484E">
      <w:pPr>
        <w:rPr>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1800 951 822</w:t>
      </w:r>
    </w:p>
    <w:p w14:paraId="5970C13F" w14:textId="52DAF84C" w:rsidR="00D612CA" w:rsidRPr="00C60D3E" w:rsidRDefault="00320B13" w:rsidP="004E484E">
      <w:pPr>
        <w:rPr>
          <w:bCs/>
        </w:rPr>
      </w:pPr>
      <w:r w:rsidRPr="00C60D3E">
        <w:rPr>
          <w:b/>
          <w:lang w:val="en-US"/>
        </w:rPr>
        <w:t>Website:</w:t>
      </w:r>
      <w:r w:rsidRPr="00C60D3E">
        <w:rPr>
          <w:bCs/>
          <w:lang w:val="en-US"/>
        </w:rPr>
        <w:t xml:space="preserve"> </w:t>
      </w:r>
      <w:r w:rsidR="00870750" w:rsidRPr="00C60D3E">
        <w:rPr>
          <w:bCs/>
          <w:lang w:val="en-US"/>
        </w:rPr>
        <w:t xml:space="preserve"> </w:t>
      </w:r>
      <w:hyperlink r:id="rId19" w:history="1">
        <w:r w:rsidR="00870750" w:rsidRPr="00C60D3E">
          <w:rPr>
            <w:rStyle w:val="Hyperlink"/>
            <w:bCs/>
            <w:lang w:val="en-US"/>
          </w:rPr>
          <w:t>www.agedcarequality.gov.au</w:t>
        </w:r>
      </w:hyperlink>
    </w:p>
    <w:p w14:paraId="697D1DF4" w14:textId="77777777" w:rsidR="00870750" w:rsidRPr="00C60D3E" w:rsidRDefault="00870750" w:rsidP="004E484E">
      <w:pPr>
        <w:rPr>
          <w:lang w:val="en-US"/>
        </w:rPr>
      </w:pPr>
    </w:p>
    <w:p w14:paraId="55B2864C" w14:textId="77777777" w:rsidR="00D612CA" w:rsidRPr="00C60D3E" w:rsidRDefault="00D612CA" w:rsidP="004E484E">
      <w:pPr>
        <w:rPr>
          <w:lang w:val="en-US"/>
        </w:rPr>
      </w:pPr>
      <w:r w:rsidRPr="00C60D3E">
        <w:rPr>
          <w:lang w:val="en-US"/>
        </w:rPr>
        <w:t>Australian Human Rights Commission</w:t>
      </w:r>
    </w:p>
    <w:p w14:paraId="3CD6E77A" w14:textId="77777777" w:rsidR="00D612CA" w:rsidRPr="00C60D3E" w:rsidRDefault="00D612CA" w:rsidP="004E484E">
      <w:pPr>
        <w:rPr>
          <w:lang w:val="en-US"/>
        </w:rPr>
      </w:pPr>
      <w:r w:rsidRPr="00C60D3E">
        <w:rPr>
          <w:lang w:val="en-US"/>
        </w:rPr>
        <w:t>The Australian Human Rights Commission can investigate and resolve complaints of discrimination, harassment, and bullying.</w:t>
      </w:r>
    </w:p>
    <w:p w14:paraId="17D32CDE" w14:textId="3E5B8387" w:rsidR="00320B13" w:rsidRPr="00C60D3E" w:rsidRDefault="00320B13" w:rsidP="004E484E">
      <w:pPr>
        <w:rPr>
          <w:b/>
          <w:bCs/>
          <w:lang w:val="en-US"/>
        </w:rPr>
      </w:pPr>
      <w:r w:rsidRPr="00C60D3E">
        <w:rPr>
          <w:b/>
          <w:bCs/>
          <w:lang w:val="en-US"/>
        </w:rPr>
        <w:t>Phone:</w:t>
      </w:r>
      <w:r w:rsidR="006704C6" w:rsidRPr="00C60D3E">
        <w:rPr>
          <w:b/>
          <w:bCs/>
          <w:lang w:val="en-US"/>
        </w:rPr>
        <w:t xml:space="preserve"> </w:t>
      </w:r>
      <w:r w:rsidR="006704C6" w:rsidRPr="00C60D3E">
        <w:t>1300 369 711</w:t>
      </w:r>
    </w:p>
    <w:p w14:paraId="1B7B134E" w14:textId="540D2862" w:rsidR="00D612CA" w:rsidRPr="00C60D3E" w:rsidRDefault="00320B13" w:rsidP="004E484E">
      <w:r w:rsidRPr="00C60D3E">
        <w:rPr>
          <w:b/>
          <w:bCs/>
          <w:lang w:val="en-US"/>
        </w:rPr>
        <w:t>Website:</w:t>
      </w:r>
      <w:r w:rsidR="00870750" w:rsidRPr="00C60D3E">
        <w:rPr>
          <w:b/>
          <w:bCs/>
          <w:lang w:val="en-US"/>
        </w:rPr>
        <w:t xml:space="preserve"> </w:t>
      </w:r>
      <w:hyperlink r:id="rId20" w:history="1">
        <w:r w:rsidR="00870750" w:rsidRPr="00C60D3E">
          <w:rPr>
            <w:rStyle w:val="Hyperlink"/>
            <w:bCs/>
            <w:lang w:val="en-US"/>
          </w:rPr>
          <w:t>www.humanrights.gov.au</w:t>
        </w:r>
      </w:hyperlink>
    </w:p>
    <w:p w14:paraId="2BAC2B38" w14:textId="77777777" w:rsidR="00870750" w:rsidRPr="00C60D3E" w:rsidRDefault="00870750" w:rsidP="004E484E">
      <w:pPr>
        <w:rPr>
          <w:lang w:val="en-US"/>
        </w:rPr>
      </w:pPr>
    </w:p>
    <w:p w14:paraId="5BA064F6" w14:textId="77777777" w:rsidR="00D612CA" w:rsidRPr="00C60D3E" w:rsidRDefault="00D612CA" w:rsidP="004E484E">
      <w:pPr>
        <w:rPr>
          <w:lang w:val="en-US"/>
        </w:rPr>
      </w:pPr>
      <w:r w:rsidRPr="00C60D3E">
        <w:rPr>
          <w:lang w:val="en-US"/>
        </w:rPr>
        <w:t>Blind Citizens Australia</w:t>
      </w:r>
    </w:p>
    <w:p w14:paraId="334E121A" w14:textId="77777777" w:rsidR="00D612CA" w:rsidRPr="00C60D3E" w:rsidRDefault="00D612CA" w:rsidP="004E484E">
      <w:pPr>
        <w:rPr>
          <w:lang w:val="en-US"/>
        </w:rPr>
      </w:pPr>
      <w:r w:rsidRPr="00C60D3E">
        <w:rPr>
          <w:lang w:val="en-US"/>
        </w:rPr>
        <w:t>Consumer group that advances opportunities and advocacy for people who are blind or have low vision.</w:t>
      </w:r>
    </w:p>
    <w:p w14:paraId="55193607" w14:textId="220F4070" w:rsidR="00D612CA" w:rsidRPr="00C60D3E" w:rsidRDefault="00D612CA" w:rsidP="004E484E">
      <w:pPr>
        <w:rPr>
          <w:b/>
          <w:lang w:val="en-US"/>
        </w:rPr>
      </w:pPr>
      <w:r w:rsidRPr="00C60D3E">
        <w:rPr>
          <w:b/>
          <w:lang w:val="en-US"/>
        </w:rPr>
        <w:t>Phone</w:t>
      </w:r>
      <w:r w:rsidR="00320B13" w:rsidRPr="00C60D3E">
        <w:rPr>
          <w:lang w:val="en-US"/>
        </w:rPr>
        <w:t xml:space="preserve">: </w:t>
      </w:r>
      <w:r w:rsidRPr="00C60D3E">
        <w:rPr>
          <w:lang w:val="en-US"/>
        </w:rPr>
        <w:t>1800 033</w:t>
      </w:r>
      <w:r w:rsidR="00FA0753" w:rsidRPr="00C60D3E">
        <w:rPr>
          <w:lang w:val="en-US"/>
        </w:rPr>
        <w:t xml:space="preserve"> </w:t>
      </w:r>
      <w:r w:rsidRPr="00C60D3E">
        <w:rPr>
          <w:lang w:val="en-US"/>
        </w:rPr>
        <w:t>660</w:t>
      </w:r>
    </w:p>
    <w:p w14:paraId="433A886E" w14:textId="65F44A27" w:rsidR="00D612CA" w:rsidRPr="00C60D3E" w:rsidRDefault="00320B13" w:rsidP="004E484E">
      <w:r w:rsidRPr="00C60D3E">
        <w:rPr>
          <w:b/>
          <w:bCs/>
          <w:lang w:val="en-US"/>
        </w:rPr>
        <w:t>Website:</w:t>
      </w:r>
      <w:r w:rsidR="00870750" w:rsidRPr="00C60D3E">
        <w:rPr>
          <w:lang w:val="en-US"/>
        </w:rPr>
        <w:t xml:space="preserve"> </w:t>
      </w:r>
      <w:hyperlink r:id="rId21" w:history="1">
        <w:r w:rsidR="00870750" w:rsidRPr="00C60D3E">
          <w:rPr>
            <w:rStyle w:val="Hyperlink"/>
            <w:bCs/>
            <w:lang w:val="en-US"/>
          </w:rPr>
          <w:t>www.bca.org.au</w:t>
        </w:r>
      </w:hyperlink>
    </w:p>
    <w:p w14:paraId="1425A32A" w14:textId="77777777" w:rsidR="00870750" w:rsidRPr="00C60D3E" w:rsidRDefault="00870750" w:rsidP="004E484E">
      <w:pPr>
        <w:rPr>
          <w:lang w:val="en-US"/>
        </w:rPr>
      </w:pPr>
    </w:p>
    <w:p w14:paraId="3790AE4A" w14:textId="77777777" w:rsidR="00D612CA" w:rsidRPr="00C60D3E" w:rsidRDefault="00D612CA" w:rsidP="004E484E">
      <w:pPr>
        <w:rPr>
          <w:lang w:val="en-US"/>
        </w:rPr>
      </w:pPr>
      <w:r w:rsidRPr="00C60D3E">
        <w:rPr>
          <w:lang w:val="en-US"/>
        </w:rPr>
        <w:t>Carer Gateway</w:t>
      </w:r>
    </w:p>
    <w:p w14:paraId="447B2DEA" w14:textId="77777777" w:rsidR="00D612CA" w:rsidRPr="00C60D3E" w:rsidRDefault="00D612CA" w:rsidP="004E484E">
      <w:pPr>
        <w:rPr>
          <w:lang w:val="en-US"/>
        </w:rPr>
      </w:pPr>
      <w:r w:rsidRPr="00C60D3E">
        <w:rPr>
          <w:lang w:val="en-US"/>
        </w:rPr>
        <w:t>Free services, support, and resources for carers.</w:t>
      </w:r>
    </w:p>
    <w:p w14:paraId="449D4C77" w14:textId="1D265972" w:rsidR="00D612CA" w:rsidRPr="00C60D3E" w:rsidRDefault="00D612CA" w:rsidP="004E484E">
      <w:pPr>
        <w:rPr>
          <w:lang w:val="en-US"/>
        </w:rPr>
      </w:pPr>
      <w:r w:rsidRPr="00C60D3E">
        <w:rPr>
          <w:b/>
          <w:bCs/>
          <w:lang w:val="en-US"/>
        </w:rPr>
        <w:t>Phone</w:t>
      </w:r>
      <w:r w:rsidR="00320B13" w:rsidRPr="00C60D3E">
        <w:rPr>
          <w:b/>
          <w:bCs/>
          <w:lang w:val="en-US"/>
        </w:rPr>
        <w:t>:</w:t>
      </w:r>
      <w:r w:rsidR="00320B13" w:rsidRPr="00C60D3E">
        <w:rPr>
          <w:lang w:val="en-US"/>
        </w:rPr>
        <w:t xml:space="preserve"> </w:t>
      </w:r>
      <w:r w:rsidRPr="00C60D3E">
        <w:rPr>
          <w:lang w:val="en-US"/>
        </w:rPr>
        <w:t>1800 422 737</w:t>
      </w:r>
    </w:p>
    <w:p w14:paraId="618B3EA1" w14:textId="6F4D1E43" w:rsidR="00D612CA" w:rsidRPr="00C60D3E" w:rsidRDefault="00320B13" w:rsidP="004E484E">
      <w:pPr>
        <w:rPr>
          <w:b/>
          <w:bCs/>
          <w:lang w:val="en-US"/>
        </w:rPr>
      </w:pPr>
      <w:r w:rsidRPr="00C60D3E">
        <w:rPr>
          <w:b/>
          <w:bCs/>
          <w:lang w:val="en-US"/>
        </w:rPr>
        <w:t>Website:</w:t>
      </w:r>
      <w:r w:rsidR="00870750" w:rsidRPr="00C60D3E">
        <w:rPr>
          <w:lang w:val="en-US"/>
        </w:rPr>
        <w:t xml:space="preserve"> </w:t>
      </w:r>
      <w:hyperlink r:id="rId22" w:history="1">
        <w:r w:rsidR="00870750" w:rsidRPr="00C60D3E">
          <w:rPr>
            <w:rStyle w:val="Hyperlink"/>
            <w:lang w:val="en-US"/>
          </w:rPr>
          <w:t>www.carergateway.gov.au</w:t>
        </w:r>
      </w:hyperlink>
    </w:p>
    <w:p w14:paraId="79BB8992" w14:textId="77777777" w:rsidR="00870750" w:rsidRPr="00C60D3E" w:rsidRDefault="00870750" w:rsidP="004E484E">
      <w:pPr>
        <w:rPr>
          <w:lang w:val="en-US"/>
        </w:rPr>
      </w:pPr>
    </w:p>
    <w:p w14:paraId="35EE98AE" w14:textId="26A589AA" w:rsidR="00D612CA" w:rsidRPr="00C60D3E" w:rsidRDefault="00D612CA" w:rsidP="004E484E">
      <w:pPr>
        <w:rPr>
          <w:lang w:val="en-US"/>
        </w:rPr>
      </w:pPr>
      <w:r w:rsidRPr="00C60D3E">
        <w:rPr>
          <w:lang w:val="en-US"/>
        </w:rPr>
        <w:t xml:space="preserve">Commonwealth Respite and </w:t>
      </w:r>
      <w:proofErr w:type="spellStart"/>
      <w:r w:rsidRPr="00C60D3E">
        <w:rPr>
          <w:lang w:val="en-US"/>
        </w:rPr>
        <w:t>Carelink</w:t>
      </w:r>
      <w:proofErr w:type="spellEnd"/>
      <w:r w:rsidRPr="00C60D3E">
        <w:rPr>
          <w:lang w:val="en-US"/>
        </w:rPr>
        <w:t xml:space="preserve"> </w:t>
      </w:r>
      <w:r w:rsidR="009114CD" w:rsidRPr="00C60D3E">
        <w:rPr>
          <w:lang w:val="en-US"/>
        </w:rPr>
        <w:t>Centers</w:t>
      </w:r>
    </w:p>
    <w:p w14:paraId="1D641E29" w14:textId="77777777" w:rsidR="00D612CA" w:rsidRPr="00C60D3E" w:rsidRDefault="00D612CA" w:rsidP="004E484E">
      <w:pPr>
        <w:rPr>
          <w:lang w:val="en-US"/>
        </w:rPr>
      </w:pPr>
      <w:r w:rsidRPr="00C60D3E">
        <w:rPr>
          <w:lang w:val="en-US"/>
        </w:rPr>
        <w:t xml:space="preserve">Provides </w:t>
      </w:r>
      <w:proofErr w:type="gramStart"/>
      <w:r w:rsidRPr="00C60D3E">
        <w:rPr>
          <w:lang w:val="en-US"/>
        </w:rPr>
        <w:t>short term</w:t>
      </w:r>
      <w:proofErr w:type="gramEnd"/>
      <w:r w:rsidRPr="00C60D3E">
        <w:rPr>
          <w:lang w:val="en-US"/>
        </w:rPr>
        <w:t xml:space="preserve"> emergency respite services.</w:t>
      </w:r>
    </w:p>
    <w:p w14:paraId="7FC1EEC8" w14:textId="4B99F805" w:rsidR="00320B13" w:rsidRPr="00C60D3E" w:rsidRDefault="00D612CA" w:rsidP="004E484E">
      <w:pPr>
        <w:rPr>
          <w:b/>
          <w:lang w:val="en-US"/>
        </w:rPr>
      </w:pPr>
      <w:r w:rsidRPr="00C60D3E">
        <w:rPr>
          <w:b/>
          <w:lang w:val="en-US"/>
        </w:rPr>
        <w:t>Phone</w:t>
      </w:r>
      <w:r w:rsidR="00320B13" w:rsidRPr="00C60D3E">
        <w:rPr>
          <w:b/>
          <w:lang w:val="en-US"/>
        </w:rPr>
        <w:t xml:space="preserve">: </w:t>
      </w:r>
      <w:r w:rsidRPr="00C60D3E">
        <w:rPr>
          <w:lang w:val="en-US"/>
        </w:rPr>
        <w:t>1800 052</w:t>
      </w:r>
      <w:r w:rsidR="00FA0753" w:rsidRPr="00C60D3E">
        <w:rPr>
          <w:lang w:val="en-US"/>
        </w:rPr>
        <w:t xml:space="preserve"> </w:t>
      </w:r>
      <w:r w:rsidRPr="00C60D3E">
        <w:rPr>
          <w:lang w:val="en-US"/>
        </w:rPr>
        <w:t>222</w:t>
      </w:r>
    </w:p>
    <w:p w14:paraId="1D352F24" w14:textId="77777777" w:rsidR="00D612CA" w:rsidRPr="00C60D3E" w:rsidRDefault="00D612CA" w:rsidP="004E484E">
      <w:pPr>
        <w:rPr>
          <w:lang w:val="en-US"/>
        </w:rPr>
      </w:pPr>
    </w:p>
    <w:p w14:paraId="1C5E4A34" w14:textId="77777777" w:rsidR="00D612CA" w:rsidRPr="00C60D3E" w:rsidRDefault="00D612CA" w:rsidP="004E484E">
      <w:pPr>
        <w:rPr>
          <w:lang w:val="en-US"/>
        </w:rPr>
      </w:pPr>
      <w:r w:rsidRPr="00C60D3E">
        <w:rPr>
          <w:lang w:val="en-US"/>
        </w:rPr>
        <w:t>Dementia Australia</w:t>
      </w:r>
    </w:p>
    <w:p w14:paraId="6851635D" w14:textId="7D0F8C55" w:rsidR="00D612CA" w:rsidRPr="00C60D3E" w:rsidRDefault="00D612CA" w:rsidP="004E484E">
      <w:pPr>
        <w:rPr>
          <w:lang w:val="en-US"/>
        </w:rPr>
      </w:pPr>
      <w:r w:rsidRPr="00C60D3E">
        <w:rPr>
          <w:lang w:val="en-US"/>
        </w:rPr>
        <w:t>Provide</w:t>
      </w:r>
      <w:r w:rsidR="00B46925" w:rsidRPr="00C60D3E">
        <w:rPr>
          <w:lang w:val="en-US"/>
        </w:rPr>
        <w:t>s</w:t>
      </w:r>
      <w:r w:rsidRPr="00C60D3E">
        <w:rPr>
          <w:lang w:val="en-US"/>
        </w:rPr>
        <w:t xml:space="preserve"> information and support to Australians living with dementia and those supporting them. </w:t>
      </w:r>
    </w:p>
    <w:p w14:paraId="155DC2A6" w14:textId="30EE484A" w:rsidR="00D612CA" w:rsidRPr="00C60D3E" w:rsidRDefault="00D612CA" w:rsidP="004E484E">
      <w:pPr>
        <w:rPr>
          <w:lang w:val="en-US"/>
        </w:rPr>
      </w:pPr>
      <w:r w:rsidRPr="00C60D3E">
        <w:rPr>
          <w:b/>
          <w:bCs/>
          <w:lang w:val="en-US"/>
        </w:rPr>
        <w:t>Phone</w:t>
      </w:r>
      <w:r w:rsidR="00320B13" w:rsidRPr="00C60D3E">
        <w:rPr>
          <w:b/>
          <w:bCs/>
          <w:lang w:val="en-US"/>
        </w:rPr>
        <w:t>:</w:t>
      </w:r>
      <w:r w:rsidR="00320B13" w:rsidRPr="00C60D3E">
        <w:rPr>
          <w:lang w:val="en-US"/>
        </w:rPr>
        <w:t xml:space="preserve"> </w:t>
      </w:r>
      <w:r w:rsidRPr="00C60D3E">
        <w:rPr>
          <w:lang w:val="en-US"/>
        </w:rPr>
        <w:t>1800 100 500</w:t>
      </w:r>
    </w:p>
    <w:p w14:paraId="4901284E" w14:textId="5C5C7427" w:rsidR="00D612CA" w:rsidRPr="00C60D3E" w:rsidRDefault="00320B13" w:rsidP="004E484E">
      <w:pPr>
        <w:rPr>
          <w:b/>
          <w:bCs/>
          <w:lang w:val="en-US"/>
        </w:rPr>
      </w:pPr>
      <w:r w:rsidRPr="00C60D3E">
        <w:rPr>
          <w:b/>
          <w:bCs/>
          <w:lang w:val="en-US"/>
        </w:rPr>
        <w:t xml:space="preserve">Website: </w:t>
      </w:r>
      <w:hyperlink r:id="rId23" w:history="1">
        <w:r w:rsidR="00870750" w:rsidRPr="00C60D3E">
          <w:rPr>
            <w:rStyle w:val="Hyperlink"/>
            <w:lang w:val="en-US"/>
          </w:rPr>
          <w:t>www.dementia.org.au</w:t>
        </w:r>
      </w:hyperlink>
      <w:r w:rsidR="00870750" w:rsidRPr="00C60D3E">
        <w:rPr>
          <w:b/>
          <w:bCs/>
          <w:lang w:val="en-US"/>
        </w:rPr>
        <w:t xml:space="preserve"> </w:t>
      </w:r>
    </w:p>
    <w:p w14:paraId="5C937C96" w14:textId="6564CA0B" w:rsidR="006B1766" w:rsidRPr="00C60D3E" w:rsidRDefault="006B1766" w:rsidP="004E484E"/>
    <w:p w14:paraId="211F638E" w14:textId="3E86644D" w:rsidR="006B1766" w:rsidRPr="00C60D3E" w:rsidRDefault="006B1766" w:rsidP="004E484E">
      <w:r w:rsidRPr="00C60D3E">
        <w:t>Department of Families, Seniors, Disability Services and Child Safety (QLD)</w:t>
      </w:r>
    </w:p>
    <w:p w14:paraId="1C6B7434" w14:textId="6C1E6710" w:rsidR="00D612CA" w:rsidRPr="00C60D3E" w:rsidRDefault="00D612CA" w:rsidP="004E484E">
      <w:pPr>
        <w:rPr>
          <w:lang w:val="en-US"/>
        </w:rPr>
      </w:pPr>
      <w:r w:rsidRPr="00C60D3E">
        <w:rPr>
          <w:lang w:val="en-US"/>
        </w:rPr>
        <w:t>Services for children and families, people with disabilities and seniors.</w:t>
      </w:r>
    </w:p>
    <w:p w14:paraId="6155A849" w14:textId="351C40EF" w:rsidR="00D612CA" w:rsidRPr="00C60D3E" w:rsidRDefault="00320B13" w:rsidP="004E484E">
      <w:pPr>
        <w:rPr>
          <w:bCs/>
          <w:lang w:val="en-US"/>
        </w:rPr>
      </w:pPr>
      <w:r w:rsidRPr="00C60D3E">
        <w:rPr>
          <w:b/>
          <w:bCs/>
          <w:lang w:val="en-US"/>
        </w:rPr>
        <w:t>Website:</w:t>
      </w:r>
      <w:r w:rsidR="00870750" w:rsidRPr="00C60D3E">
        <w:rPr>
          <w:lang w:val="en-US"/>
        </w:rPr>
        <w:t xml:space="preserve"> </w:t>
      </w:r>
      <w:hyperlink r:id="rId24" w:history="1">
        <w:r w:rsidR="00470CB4" w:rsidRPr="00C60D3E">
          <w:rPr>
            <w:rStyle w:val="Hyperlink"/>
            <w:bCs/>
            <w:lang w:val="en-US"/>
          </w:rPr>
          <w:t>https://www.dcssds.qld.gov.au</w:t>
        </w:r>
      </w:hyperlink>
    </w:p>
    <w:p w14:paraId="6C9436D2" w14:textId="77777777" w:rsidR="001F0547" w:rsidRPr="00C60D3E" w:rsidRDefault="001F0547" w:rsidP="004E484E"/>
    <w:p w14:paraId="2E25D79B" w14:textId="305CC5D7" w:rsidR="00D612CA" w:rsidRPr="00C60D3E" w:rsidRDefault="00D612CA" w:rsidP="004E484E">
      <w:pPr>
        <w:rPr>
          <w:lang w:val="en-US"/>
        </w:rPr>
      </w:pPr>
      <w:r w:rsidRPr="00C60D3E">
        <w:rPr>
          <w:lang w:val="en-US"/>
        </w:rPr>
        <w:t>Disability Services Commission (</w:t>
      </w:r>
      <w:r w:rsidR="007B2828" w:rsidRPr="00C60D3E">
        <w:rPr>
          <w:lang w:val="en-US"/>
        </w:rPr>
        <w:t>VIC</w:t>
      </w:r>
      <w:r w:rsidRPr="00C60D3E">
        <w:rPr>
          <w:lang w:val="en-US"/>
        </w:rPr>
        <w:t>)</w:t>
      </w:r>
    </w:p>
    <w:p w14:paraId="7CCD1C0A" w14:textId="77777777" w:rsidR="00D612CA" w:rsidRPr="00C60D3E" w:rsidRDefault="00D612CA" w:rsidP="004E484E">
      <w:pPr>
        <w:rPr>
          <w:lang w:val="en-US"/>
        </w:rPr>
      </w:pPr>
      <w:r w:rsidRPr="00C60D3E">
        <w:rPr>
          <w:lang w:val="en-US"/>
        </w:rPr>
        <w:t>Clients can provide feedback to the Commission regarding disability services in Victoria.</w:t>
      </w:r>
    </w:p>
    <w:p w14:paraId="63B99774" w14:textId="43348172"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1800 677</w:t>
      </w:r>
      <w:r w:rsidR="00FA0753" w:rsidRPr="00C60D3E">
        <w:rPr>
          <w:lang w:val="en-US"/>
        </w:rPr>
        <w:t xml:space="preserve"> </w:t>
      </w:r>
      <w:r w:rsidRPr="00C60D3E">
        <w:rPr>
          <w:lang w:val="en-US"/>
        </w:rPr>
        <w:t>342</w:t>
      </w:r>
    </w:p>
    <w:p w14:paraId="61F425AA" w14:textId="017799F5" w:rsidR="00D612CA" w:rsidRPr="00C60D3E" w:rsidRDefault="00320B13" w:rsidP="004E484E">
      <w:r w:rsidRPr="00C60D3E">
        <w:rPr>
          <w:b/>
          <w:bCs/>
          <w:lang w:val="en-US"/>
        </w:rPr>
        <w:t>Website:</w:t>
      </w:r>
      <w:r w:rsidR="00870750" w:rsidRPr="00C60D3E">
        <w:rPr>
          <w:lang w:val="en-US"/>
        </w:rPr>
        <w:t xml:space="preserve"> </w:t>
      </w:r>
      <w:hyperlink r:id="rId25" w:history="1">
        <w:r w:rsidR="00870750" w:rsidRPr="00C60D3E">
          <w:rPr>
            <w:rStyle w:val="Hyperlink"/>
            <w:bCs/>
            <w:lang w:val="en-US"/>
          </w:rPr>
          <w:t>www.odsc.vic.gov.au</w:t>
        </w:r>
      </w:hyperlink>
    </w:p>
    <w:p w14:paraId="6D955E60" w14:textId="77777777" w:rsidR="00870750" w:rsidRPr="00C60D3E" w:rsidRDefault="00870750" w:rsidP="004E484E">
      <w:pPr>
        <w:rPr>
          <w:lang w:val="en-US"/>
        </w:rPr>
      </w:pPr>
    </w:p>
    <w:p w14:paraId="6E55D381" w14:textId="77777777" w:rsidR="00D612CA" w:rsidRPr="00C60D3E" w:rsidRDefault="00D612CA" w:rsidP="004E484E">
      <w:pPr>
        <w:rPr>
          <w:lang w:val="en-US"/>
        </w:rPr>
      </w:pPr>
      <w:r w:rsidRPr="00C60D3E">
        <w:rPr>
          <w:lang w:val="en-US"/>
        </w:rPr>
        <w:t>Elder Abuse Concerns</w:t>
      </w:r>
    </w:p>
    <w:p w14:paraId="6D9FF984" w14:textId="536921AE" w:rsidR="00D612CA" w:rsidRPr="00C60D3E" w:rsidRDefault="00D612CA" w:rsidP="004E484E">
      <w:pPr>
        <w:rPr>
          <w:lang w:val="en-US"/>
        </w:rPr>
      </w:pPr>
      <w:r w:rsidRPr="00C60D3E">
        <w:rPr>
          <w:lang w:val="en-US"/>
        </w:rPr>
        <w:t xml:space="preserve">Each state and territory </w:t>
      </w:r>
      <w:r w:rsidR="007B2828" w:rsidRPr="00C60D3E">
        <w:rPr>
          <w:lang w:val="en-US"/>
        </w:rPr>
        <w:t>provide</w:t>
      </w:r>
      <w:r w:rsidRPr="00C60D3E">
        <w:rPr>
          <w:lang w:val="en-US"/>
        </w:rPr>
        <w:t xml:space="preserve"> information about abuse, abuse prevention and useful contacts via their website.</w:t>
      </w:r>
    </w:p>
    <w:p w14:paraId="2D342E52" w14:textId="033DF67E"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1800 353 374</w:t>
      </w:r>
    </w:p>
    <w:p w14:paraId="45E1D2E2" w14:textId="457A1444" w:rsidR="00D612CA" w:rsidRPr="00C60D3E" w:rsidRDefault="00320B13" w:rsidP="004E484E">
      <w:pPr>
        <w:rPr>
          <w:b/>
          <w:bCs/>
          <w:lang w:val="en-US"/>
        </w:rPr>
      </w:pPr>
      <w:r w:rsidRPr="00C60D3E">
        <w:rPr>
          <w:b/>
          <w:bCs/>
          <w:lang w:val="en-US"/>
        </w:rPr>
        <w:t>Website:</w:t>
      </w:r>
      <w:r w:rsidR="00870750" w:rsidRPr="00C60D3E">
        <w:rPr>
          <w:b/>
          <w:bCs/>
          <w:lang w:val="en-US"/>
        </w:rPr>
        <w:t xml:space="preserve"> </w:t>
      </w:r>
      <w:hyperlink r:id="rId26" w:history="1">
        <w:r w:rsidR="00870750" w:rsidRPr="00C60D3E">
          <w:rPr>
            <w:rStyle w:val="Hyperlink"/>
            <w:lang w:val="en-US"/>
          </w:rPr>
          <w:t>www.humanrights.gov.au/elderabuse</w:t>
        </w:r>
      </w:hyperlink>
      <w:r w:rsidR="00870750" w:rsidRPr="00C60D3E">
        <w:rPr>
          <w:b/>
          <w:bCs/>
          <w:lang w:val="en-US"/>
        </w:rPr>
        <w:t xml:space="preserve"> </w:t>
      </w:r>
    </w:p>
    <w:p w14:paraId="0795E1DD" w14:textId="77777777" w:rsidR="00870750" w:rsidRPr="00C60D3E" w:rsidRDefault="00870750" w:rsidP="004E484E">
      <w:pPr>
        <w:rPr>
          <w:lang w:val="en-US"/>
        </w:rPr>
      </w:pPr>
    </w:p>
    <w:p w14:paraId="42AB8925" w14:textId="68286DE3" w:rsidR="00D612CA" w:rsidRPr="00C60D3E" w:rsidRDefault="00D612CA" w:rsidP="004E484E">
      <w:pPr>
        <w:rPr>
          <w:lang w:val="en-US"/>
        </w:rPr>
      </w:pPr>
      <w:r w:rsidRPr="00C60D3E">
        <w:rPr>
          <w:lang w:val="en-US"/>
        </w:rPr>
        <w:t xml:space="preserve">Health and Disability Services Complaints Office </w:t>
      </w:r>
      <w:r w:rsidR="007B2828" w:rsidRPr="00C60D3E">
        <w:rPr>
          <w:lang w:val="en-US"/>
        </w:rPr>
        <w:t>(WA)</w:t>
      </w:r>
    </w:p>
    <w:p w14:paraId="49B91F0A" w14:textId="77777777" w:rsidR="00D612CA" w:rsidRPr="00C60D3E" w:rsidRDefault="00D612CA" w:rsidP="004E484E">
      <w:pPr>
        <w:rPr>
          <w:lang w:val="en-US"/>
        </w:rPr>
      </w:pPr>
      <w:r w:rsidRPr="00C60D3E">
        <w:rPr>
          <w:lang w:val="en-US"/>
        </w:rPr>
        <w:t>Clients can provide feedback to the office regarding disability services in Western Australia.</w:t>
      </w:r>
    </w:p>
    <w:p w14:paraId="5DE8B13A" w14:textId="03D77107"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1800 813</w:t>
      </w:r>
      <w:r w:rsidR="00FA0753" w:rsidRPr="00C60D3E">
        <w:rPr>
          <w:lang w:val="en-US"/>
        </w:rPr>
        <w:t xml:space="preserve"> </w:t>
      </w:r>
      <w:r w:rsidRPr="00C60D3E">
        <w:rPr>
          <w:lang w:val="en-US"/>
        </w:rPr>
        <w:t>583</w:t>
      </w:r>
    </w:p>
    <w:p w14:paraId="42E3DBCE" w14:textId="4528D852" w:rsidR="00D612CA" w:rsidRPr="00C60D3E" w:rsidRDefault="00320B13" w:rsidP="004E484E">
      <w:r w:rsidRPr="00C60D3E">
        <w:rPr>
          <w:b/>
          <w:bCs/>
          <w:lang w:val="en-US"/>
        </w:rPr>
        <w:t>Website:</w:t>
      </w:r>
      <w:r w:rsidR="00870750" w:rsidRPr="00C60D3E">
        <w:rPr>
          <w:lang w:val="en-US"/>
        </w:rPr>
        <w:t xml:space="preserve"> </w:t>
      </w:r>
      <w:hyperlink r:id="rId27" w:history="1">
        <w:r w:rsidR="00870750" w:rsidRPr="00C60D3E">
          <w:rPr>
            <w:rStyle w:val="Hyperlink"/>
            <w:bCs/>
            <w:lang w:val="en-US"/>
          </w:rPr>
          <w:t>www.hadsco.wa.gov.au</w:t>
        </w:r>
      </w:hyperlink>
    </w:p>
    <w:p w14:paraId="08AB69DD" w14:textId="77777777" w:rsidR="00870750" w:rsidRPr="00C60D3E" w:rsidRDefault="00870750" w:rsidP="004E484E">
      <w:pPr>
        <w:rPr>
          <w:lang w:val="en-US"/>
        </w:rPr>
      </w:pPr>
    </w:p>
    <w:p w14:paraId="3A745098" w14:textId="7599F974" w:rsidR="00D612CA" w:rsidRPr="00C60D3E" w:rsidRDefault="00D612CA" w:rsidP="004E484E">
      <w:pPr>
        <w:rPr>
          <w:lang w:val="en-US"/>
        </w:rPr>
      </w:pPr>
      <w:r w:rsidRPr="00C60D3E">
        <w:rPr>
          <w:lang w:val="en-US"/>
        </w:rPr>
        <w:t>My Aged Care</w:t>
      </w:r>
      <w:r w:rsidR="006B1C87" w:rsidRPr="00C60D3E">
        <w:rPr>
          <w:lang w:val="en-US"/>
        </w:rPr>
        <w:t xml:space="preserve"> (MAC)</w:t>
      </w:r>
      <w:r w:rsidR="00C9268B" w:rsidRPr="00C60D3E">
        <w:rPr>
          <w:lang w:val="en-US"/>
        </w:rPr>
        <w:t xml:space="preserve"> </w:t>
      </w:r>
    </w:p>
    <w:p w14:paraId="1B449A22" w14:textId="064527F7" w:rsidR="00D612CA" w:rsidRPr="00C60D3E" w:rsidRDefault="00FA0753" w:rsidP="004E484E">
      <w:pPr>
        <w:rPr>
          <w:lang w:val="en-US"/>
        </w:rPr>
      </w:pPr>
      <w:r w:rsidRPr="00C60D3E">
        <w:rPr>
          <w:lang w:val="en-US"/>
        </w:rPr>
        <w:t>G</w:t>
      </w:r>
      <w:r w:rsidR="00D612CA" w:rsidRPr="00C60D3E">
        <w:rPr>
          <w:lang w:val="en-US"/>
        </w:rPr>
        <w:t>ateway for Australians</w:t>
      </w:r>
      <w:r w:rsidR="00C9268B" w:rsidRPr="00C60D3E">
        <w:rPr>
          <w:lang w:val="en-US"/>
        </w:rPr>
        <w:t xml:space="preserve"> 65 years or older</w:t>
      </w:r>
      <w:r w:rsidR="00D612CA" w:rsidRPr="00C60D3E">
        <w:rPr>
          <w:lang w:val="en-US"/>
        </w:rPr>
        <w:t xml:space="preserve"> to receive services </w:t>
      </w:r>
      <w:r w:rsidR="00512077" w:rsidRPr="00C60D3E">
        <w:rPr>
          <w:lang w:val="en-US"/>
        </w:rPr>
        <w:t xml:space="preserve">and information on aged care. </w:t>
      </w:r>
      <w:r w:rsidR="00D612CA" w:rsidRPr="00C60D3E">
        <w:rPr>
          <w:lang w:val="en-US"/>
        </w:rPr>
        <w:t xml:space="preserve">Complaints </w:t>
      </w:r>
      <w:r w:rsidR="00017A78" w:rsidRPr="00C60D3E">
        <w:rPr>
          <w:lang w:val="en-US"/>
        </w:rPr>
        <w:t>about</w:t>
      </w:r>
      <w:r w:rsidR="00D612CA" w:rsidRPr="00C60D3E">
        <w:rPr>
          <w:lang w:val="en-US"/>
        </w:rPr>
        <w:t xml:space="preserve"> aged care services can also be reported here.</w:t>
      </w:r>
      <w:r w:rsidR="005D666B" w:rsidRPr="00C60D3E">
        <w:rPr>
          <w:lang w:val="en-US"/>
        </w:rPr>
        <w:t xml:space="preserve"> </w:t>
      </w:r>
    </w:p>
    <w:p w14:paraId="31D9C5B2" w14:textId="775C3B11" w:rsidR="00D612CA" w:rsidRPr="00C60D3E" w:rsidRDefault="00D612CA" w:rsidP="004E484E">
      <w:pPr>
        <w:rPr>
          <w:b/>
          <w:lang w:val="en-US"/>
        </w:rPr>
      </w:pPr>
      <w:r w:rsidRPr="00C60D3E">
        <w:rPr>
          <w:b/>
          <w:lang w:val="en-US"/>
        </w:rPr>
        <w:t>Phone</w:t>
      </w:r>
      <w:r w:rsidR="008555CF" w:rsidRPr="00C60D3E">
        <w:rPr>
          <w:b/>
          <w:lang w:val="en-US"/>
        </w:rPr>
        <w:t>:</w:t>
      </w:r>
      <w:r w:rsidRPr="00C60D3E">
        <w:rPr>
          <w:lang w:val="en-US"/>
        </w:rPr>
        <w:t xml:space="preserve"> 1800 200</w:t>
      </w:r>
      <w:r w:rsidR="00FA0753" w:rsidRPr="00C60D3E">
        <w:rPr>
          <w:lang w:val="en-US"/>
        </w:rPr>
        <w:t xml:space="preserve"> </w:t>
      </w:r>
      <w:r w:rsidRPr="00C60D3E">
        <w:rPr>
          <w:lang w:val="en-US"/>
        </w:rPr>
        <w:t>422</w:t>
      </w:r>
    </w:p>
    <w:p w14:paraId="0A82121D" w14:textId="15882B7C" w:rsidR="00D612CA" w:rsidRPr="00C60D3E" w:rsidRDefault="008555CF" w:rsidP="004E484E">
      <w:r w:rsidRPr="00C60D3E">
        <w:rPr>
          <w:b/>
          <w:bCs/>
          <w:lang w:val="en-US"/>
        </w:rPr>
        <w:t>Website:</w:t>
      </w:r>
      <w:r w:rsidR="00D612CA" w:rsidRPr="00C60D3E">
        <w:rPr>
          <w:lang w:val="en-US"/>
        </w:rPr>
        <w:t xml:space="preserve"> </w:t>
      </w:r>
      <w:hyperlink r:id="rId28" w:history="1">
        <w:r w:rsidR="00D612CA" w:rsidRPr="00C60D3E">
          <w:rPr>
            <w:rStyle w:val="Hyperlink"/>
            <w:lang w:val="en-US"/>
          </w:rPr>
          <w:t>www.myagedcare.gov.au</w:t>
        </w:r>
      </w:hyperlink>
    </w:p>
    <w:p w14:paraId="79C44A73" w14:textId="77777777" w:rsidR="00870750" w:rsidRPr="00C60D3E" w:rsidRDefault="00870750" w:rsidP="004E484E">
      <w:pPr>
        <w:rPr>
          <w:lang w:val="en-US"/>
        </w:rPr>
      </w:pPr>
    </w:p>
    <w:p w14:paraId="62551992" w14:textId="77777777" w:rsidR="00C330F7" w:rsidRPr="00C60D3E" w:rsidRDefault="00C330F7" w:rsidP="004E484E">
      <w:pPr>
        <w:rPr>
          <w:lang w:val="en-US"/>
        </w:rPr>
      </w:pPr>
    </w:p>
    <w:p w14:paraId="4E6B73E0" w14:textId="77777777" w:rsidR="00C330F7" w:rsidRPr="00C60D3E" w:rsidRDefault="00C330F7" w:rsidP="004E484E">
      <w:pPr>
        <w:rPr>
          <w:lang w:val="en-US"/>
        </w:rPr>
      </w:pPr>
    </w:p>
    <w:p w14:paraId="1182C061" w14:textId="77777777" w:rsidR="00C330F7" w:rsidRPr="00C60D3E" w:rsidRDefault="00C330F7" w:rsidP="004E484E">
      <w:pPr>
        <w:rPr>
          <w:lang w:val="en-US"/>
        </w:rPr>
      </w:pPr>
    </w:p>
    <w:p w14:paraId="09AAE422" w14:textId="77777777" w:rsidR="00C330F7" w:rsidRPr="00C60D3E" w:rsidRDefault="00C330F7" w:rsidP="004E484E">
      <w:pPr>
        <w:rPr>
          <w:lang w:val="en-US"/>
        </w:rPr>
      </w:pPr>
    </w:p>
    <w:p w14:paraId="749C3EC9" w14:textId="77777777" w:rsidR="00C330F7" w:rsidRPr="00C60D3E" w:rsidRDefault="00C330F7" w:rsidP="004E484E">
      <w:pPr>
        <w:rPr>
          <w:lang w:val="en-US"/>
        </w:rPr>
      </w:pPr>
    </w:p>
    <w:p w14:paraId="3AFD8AD9" w14:textId="7BFEAF69" w:rsidR="00D612CA" w:rsidRPr="00C60D3E" w:rsidRDefault="00D612CA" w:rsidP="004E484E">
      <w:pPr>
        <w:rPr>
          <w:lang w:val="en-US"/>
        </w:rPr>
      </w:pPr>
      <w:r w:rsidRPr="00C60D3E">
        <w:rPr>
          <w:lang w:val="en-US"/>
        </w:rPr>
        <w:t>National Disability Abuse and Neglect Hotline</w:t>
      </w:r>
    </w:p>
    <w:p w14:paraId="2BC47608" w14:textId="77777777" w:rsidR="00D612CA" w:rsidRPr="00C60D3E" w:rsidRDefault="00D612CA" w:rsidP="004E484E">
      <w:pPr>
        <w:rPr>
          <w:lang w:val="en-US"/>
        </w:rPr>
      </w:pPr>
      <w:r w:rsidRPr="00C60D3E">
        <w:rPr>
          <w:lang w:val="en-US"/>
        </w:rPr>
        <w:t>Australia-wide telephone hotline for reporting abuse and neglect of people with disabilities using government funded services.</w:t>
      </w:r>
    </w:p>
    <w:p w14:paraId="2AF0EA86" w14:textId="5B1B4BED" w:rsidR="00D612CA" w:rsidRPr="00C60D3E" w:rsidRDefault="00320B13" w:rsidP="004E484E">
      <w:pPr>
        <w:rPr>
          <w:b/>
          <w:lang w:val="en-US"/>
        </w:rPr>
      </w:pPr>
      <w:r w:rsidRPr="00C60D3E">
        <w:rPr>
          <w:b/>
          <w:lang w:val="en-US"/>
        </w:rPr>
        <w:t>Phone:</w:t>
      </w:r>
      <w:r w:rsidRPr="00C60D3E">
        <w:rPr>
          <w:lang w:val="en-US"/>
        </w:rPr>
        <w:t xml:space="preserve"> </w:t>
      </w:r>
      <w:r w:rsidR="00D612CA" w:rsidRPr="00C60D3E">
        <w:rPr>
          <w:lang w:val="en-US"/>
        </w:rPr>
        <w:t>1800 880</w:t>
      </w:r>
      <w:r w:rsidR="00FA0753" w:rsidRPr="00C60D3E">
        <w:rPr>
          <w:lang w:val="en-US"/>
        </w:rPr>
        <w:t xml:space="preserve"> </w:t>
      </w:r>
      <w:r w:rsidR="00D612CA" w:rsidRPr="00C60D3E">
        <w:rPr>
          <w:lang w:val="en-US"/>
        </w:rPr>
        <w:t>052</w:t>
      </w:r>
    </w:p>
    <w:p w14:paraId="7761D372" w14:textId="06A8C496" w:rsidR="00D612CA" w:rsidRPr="00C60D3E" w:rsidRDefault="00D612CA" w:rsidP="004E484E">
      <w:r w:rsidRPr="00C60D3E">
        <w:rPr>
          <w:b/>
          <w:bCs/>
          <w:lang w:val="en-US"/>
        </w:rPr>
        <w:t>Visit</w:t>
      </w:r>
      <w:r w:rsidR="00320B13" w:rsidRPr="00C60D3E">
        <w:rPr>
          <w:b/>
          <w:bCs/>
          <w:lang w:val="en-US"/>
        </w:rPr>
        <w:t>:</w:t>
      </w:r>
      <w:r w:rsidR="00870750" w:rsidRPr="00C60D3E">
        <w:rPr>
          <w:lang w:val="en-US"/>
        </w:rPr>
        <w:t xml:space="preserve"> </w:t>
      </w:r>
      <w:hyperlink r:id="rId29" w:history="1">
        <w:r w:rsidR="00870750" w:rsidRPr="00C60D3E">
          <w:rPr>
            <w:rStyle w:val="Hyperlink"/>
            <w:lang w:val="en-US"/>
          </w:rPr>
          <w:t>www.jobaccess.gov.au/complaints/hotline</w:t>
        </w:r>
      </w:hyperlink>
    </w:p>
    <w:p w14:paraId="44590993" w14:textId="77777777" w:rsidR="00870750" w:rsidRPr="00C60D3E" w:rsidRDefault="00870750" w:rsidP="004E484E">
      <w:pPr>
        <w:rPr>
          <w:lang w:val="en-US"/>
        </w:rPr>
      </w:pPr>
    </w:p>
    <w:p w14:paraId="7EF9A22A" w14:textId="4D5B1BCD" w:rsidR="00D612CA" w:rsidRPr="00C60D3E" w:rsidRDefault="00D612CA" w:rsidP="004E484E">
      <w:pPr>
        <w:rPr>
          <w:lang w:val="en-US"/>
        </w:rPr>
      </w:pPr>
      <w:r w:rsidRPr="00C60D3E">
        <w:rPr>
          <w:lang w:val="en-US"/>
        </w:rPr>
        <w:t>National Disability Insurance Scheme</w:t>
      </w:r>
      <w:r w:rsidR="006B1C87" w:rsidRPr="00C60D3E">
        <w:rPr>
          <w:lang w:val="en-US"/>
        </w:rPr>
        <w:t xml:space="preserve"> (NDIS)</w:t>
      </w:r>
    </w:p>
    <w:p w14:paraId="49CF18DF" w14:textId="474657AB" w:rsidR="00D612CA" w:rsidRPr="00C60D3E" w:rsidRDefault="00D612CA" w:rsidP="004E484E">
      <w:pPr>
        <w:rPr>
          <w:lang w:val="en-US"/>
        </w:rPr>
      </w:pPr>
      <w:r w:rsidRPr="00C60D3E">
        <w:rPr>
          <w:lang w:val="en-US"/>
        </w:rPr>
        <w:t>A scheme to ensure people under 65 years</w:t>
      </w:r>
      <w:r w:rsidR="00B57D4D" w:rsidRPr="00C60D3E">
        <w:rPr>
          <w:lang w:val="en-US"/>
        </w:rPr>
        <w:t xml:space="preserve"> of age</w:t>
      </w:r>
      <w:r w:rsidRPr="00C60D3E">
        <w:rPr>
          <w:lang w:val="en-US"/>
        </w:rPr>
        <w:t xml:space="preserve"> with a disability receive the support they need</w:t>
      </w:r>
      <w:r w:rsidR="000E669F" w:rsidRPr="00C60D3E">
        <w:rPr>
          <w:lang w:val="en-US"/>
        </w:rPr>
        <w:t>, delivered through the National Disability Insurance Agency (NDIA).</w:t>
      </w:r>
    </w:p>
    <w:p w14:paraId="28FA0758" w14:textId="3C667818"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1800 800</w:t>
      </w:r>
      <w:r w:rsidR="00FA0753" w:rsidRPr="00C60D3E">
        <w:rPr>
          <w:lang w:val="en-US"/>
        </w:rPr>
        <w:t xml:space="preserve"> </w:t>
      </w:r>
      <w:r w:rsidRPr="00C60D3E">
        <w:rPr>
          <w:lang w:val="en-US"/>
        </w:rPr>
        <w:t>110</w:t>
      </w:r>
    </w:p>
    <w:p w14:paraId="4C0090D6" w14:textId="40D23DB6" w:rsidR="00D612CA" w:rsidRPr="00C60D3E" w:rsidRDefault="00320B13" w:rsidP="004E484E">
      <w:pPr>
        <w:rPr>
          <w:b/>
          <w:bCs/>
          <w:lang w:val="en-US"/>
        </w:rPr>
      </w:pPr>
      <w:r w:rsidRPr="00C60D3E">
        <w:rPr>
          <w:b/>
          <w:bCs/>
          <w:lang w:val="en-US"/>
        </w:rPr>
        <w:t>Website:</w:t>
      </w:r>
      <w:r w:rsidR="00870750" w:rsidRPr="00C60D3E">
        <w:rPr>
          <w:b/>
          <w:bCs/>
          <w:lang w:val="en-US"/>
        </w:rPr>
        <w:t xml:space="preserve"> </w:t>
      </w:r>
      <w:hyperlink r:id="rId30">
        <w:r w:rsidR="00870750" w:rsidRPr="00C60D3E">
          <w:rPr>
            <w:rStyle w:val="Hyperlink"/>
            <w:lang w:val="en-US"/>
          </w:rPr>
          <w:t>www.ndis.gov.au</w:t>
        </w:r>
      </w:hyperlink>
    </w:p>
    <w:p w14:paraId="2BC78D98" w14:textId="5611253D" w:rsidR="00D612CA" w:rsidRPr="00C60D3E" w:rsidRDefault="00D612CA" w:rsidP="004E484E">
      <w:pPr>
        <w:rPr>
          <w:lang w:val="en-US"/>
        </w:rPr>
      </w:pPr>
      <w:r w:rsidRPr="00C60D3E">
        <w:rPr>
          <w:lang w:val="en-US"/>
        </w:rPr>
        <w:t>NDIS Quality and Safeguards Commission</w:t>
      </w:r>
    </w:p>
    <w:p w14:paraId="218FD185" w14:textId="77777777" w:rsidR="00D612CA" w:rsidRPr="00C60D3E" w:rsidRDefault="00D612CA" w:rsidP="004E484E">
      <w:pPr>
        <w:rPr>
          <w:lang w:val="en-US"/>
        </w:rPr>
      </w:pPr>
      <w:r w:rsidRPr="00C60D3E">
        <w:rPr>
          <w:lang w:val="en-US"/>
        </w:rPr>
        <w:t>An independent body that works to improve the quality and safety of NDIS services and supports. Complaints can be made to the NDIS Commission.</w:t>
      </w:r>
    </w:p>
    <w:p w14:paraId="256591DE" w14:textId="3B7E3162"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1800 035</w:t>
      </w:r>
      <w:r w:rsidR="00FA0753" w:rsidRPr="00C60D3E">
        <w:rPr>
          <w:lang w:val="en-US"/>
        </w:rPr>
        <w:t xml:space="preserve"> </w:t>
      </w:r>
      <w:r w:rsidRPr="00C60D3E">
        <w:rPr>
          <w:lang w:val="en-US"/>
        </w:rPr>
        <w:t>544</w:t>
      </w:r>
    </w:p>
    <w:p w14:paraId="4499AE1E" w14:textId="4CF4ED87" w:rsidR="00D612CA" w:rsidRPr="00C60D3E" w:rsidRDefault="00320B13" w:rsidP="004E484E">
      <w:r w:rsidRPr="00C60D3E">
        <w:rPr>
          <w:b/>
          <w:bCs/>
          <w:lang w:val="en-US"/>
        </w:rPr>
        <w:t>Website:</w:t>
      </w:r>
      <w:r w:rsidR="00870750" w:rsidRPr="00C60D3E">
        <w:rPr>
          <w:lang w:val="en-US"/>
        </w:rPr>
        <w:t xml:space="preserve"> </w:t>
      </w:r>
      <w:hyperlink r:id="rId31" w:history="1">
        <w:r w:rsidRPr="00C60D3E">
          <w:rPr>
            <w:rStyle w:val="Hyperlink"/>
            <w:lang w:val="en-US"/>
          </w:rPr>
          <w:t>www.ndiscommission.gov.au</w:t>
        </w:r>
      </w:hyperlink>
    </w:p>
    <w:p w14:paraId="3959C159" w14:textId="77777777" w:rsidR="00870750" w:rsidRPr="00C60D3E" w:rsidRDefault="00870750" w:rsidP="004E484E">
      <w:pPr>
        <w:rPr>
          <w:lang w:val="en-US"/>
        </w:rPr>
      </w:pPr>
    </w:p>
    <w:p w14:paraId="5F614C58" w14:textId="2E95C0FD" w:rsidR="00B91CC4" w:rsidRPr="00C60D3E" w:rsidRDefault="00B91CC4" w:rsidP="004E484E">
      <w:pPr>
        <w:rPr>
          <w:lang w:val="en-US"/>
        </w:rPr>
      </w:pPr>
      <w:r w:rsidRPr="00C60D3E">
        <w:rPr>
          <w:lang w:val="en-US"/>
        </w:rPr>
        <w:t>Office of the Public Advocate (VIC only)</w:t>
      </w:r>
    </w:p>
    <w:p w14:paraId="20C99FD7" w14:textId="03DE8311" w:rsidR="00B91CC4" w:rsidRPr="00C60D3E" w:rsidRDefault="001B24D1" w:rsidP="004E484E">
      <w:r w:rsidRPr="00C60D3E">
        <w:t>The Public Advocate is an independent statutory officer, with considerable legislative power to promote and safeguard the rights and interests of people with disability.</w:t>
      </w:r>
    </w:p>
    <w:p w14:paraId="304E8290" w14:textId="2B1B742D" w:rsidR="001B24D1" w:rsidRPr="00C60D3E" w:rsidRDefault="00E550FE" w:rsidP="004E484E">
      <w:r w:rsidRPr="00C60D3E">
        <w:rPr>
          <w:b/>
          <w:bCs/>
        </w:rPr>
        <w:t xml:space="preserve">Phone: </w:t>
      </w:r>
      <w:r w:rsidRPr="00C60D3E">
        <w:t>1300 309 337</w:t>
      </w:r>
    </w:p>
    <w:p w14:paraId="3C473AF5" w14:textId="4FD8DF30" w:rsidR="00E550FE" w:rsidRPr="00C60D3E" w:rsidRDefault="00E550FE" w:rsidP="004E484E">
      <w:pPr>
        <w:rPr>
          <w:bCs/>
        </w:rPr>
      </w:pPr>
      <w:r w:rsidRPr="00C60D3E">
        <w:rPr>
          <w:b/>
        </w:rPr>
        <w:t xml:space="preserve">Website: </w:t>
      </w:r>
      <w:hyperlink r:id="rId32" w:history="1">
        <w:r w:rsidR="00B62BBE" w:rsidRPr="00C60D3E">
          <w:rPr>
            <w:rStyle w:val="Hyperlink"/>
            <w:bCs/>
          </w:rPr>
          <w:t>www.publicadvocate.vic.gov.au</w:t>
        </w:r>
      </w:hyperlink>
      <w:r w:rsidR="00B62BBE" w:rsidRPr="00C60D3E">
        <w:rPr>
          <w:bCs/>
        </w:rPr>
        <w:t xml:space="preserve"> </w:t>
      </w:r>
    </w:p>
    <w:p w14:paraId="29A5D34B" w14:textId="77777777" w:rsidR="00E550FE" w:rsidRPr="00C60D3E" w:rsidRDefault="00E550FE" w:rsidP="004E484E">
      <w:pPr>
        <w:rPr>
          <w:lang w:val="en-US"/>
        </w:rPr>
      </w:pPr>
    </w:p>
    <w:p w14:paraId="56B97EC7" w14:textId="1366874D" w:rsidR="00D612CA" w:rsidRPr="00C60D3E" w:rsidRDefault="00D612CA" w:rsidP="004E484E">
      <w:pPr>
        <w:rPr>
          <w:lang w:val="en-US"/>
        </w:rPr>
      </w:pPr>
      <w:r w:rsidRPr="00C60D3E">
        <w:rPr>
          <w:lang w:val="en-US"/>
        </w:rPr>
        <w:t>Office of the Public Guardian (QLD only)</w:t>
      </w:r>
    </w:p>
    <w:p w14:paraId="254175E1" w14:textId="203CC441" w:rsidR="00D612CA" w:rsidRPr="00C60D3E" w:rsidRDefault="00D612CA" w:rsidP="004E484E">
      <w:pPr>
        <w:rPr>
          <w:lang w:val="en-US"/>
        </w:rPr>
      </w:pPr>
      <w:r w:rsidRPr="00C60D3E">
        <w:rPr>
          <w:lang w:val="en-US"/>
        </w:rPr>
        <w:t xml:space="preserve">An independent statutory office </w:t>
      </w:r>
      <w:proofErr w:type="gramStart"/>
      <w:r w:rsidRPr="00C60D3E">
        <w:rPr>
          <w:lang w:val="en-US"/>
        </w:rPr>
        <w:t>established</w:t>
      </w:r>
      <w:proofErr w:type="gramEnd"/>
      <w:r w:rsidRPr="00C60D3E">
        <w:rPr>
          <w:lang w:val="en-US"/>
        </w:rPr>
        <w:t xml:space="preserve"> to protect the rights, interests and wellbeing of adults with </w:t>
      </w:r>
      <w:r w:rsidR="002678A7" w:rsidRPr="00C60D3E">
        <w:rPr>
          <w:lang w:val="en-US"/>
        </w:rPr>
        <w:t>limited</w:t>
      </w:r>
      <w:r w:rsidRPr="00C60D3E">
        <w:rPr>
          <w:lang w:val="en-US"/>
        </w:rPr>
        <w:t xml:space="preserve"> decision-making capacity, and children and young people in the child protection system.</w:t>
      </w:r>
    </w:p>
    <w:p w14:paraId="5B540D8E" w14:textId="32844944" w:rsidR="00D612CA" w:rsidRPr="00C60D3E" w:rsidRDefault="00D612CA" w:rsidP="004E484E">
      <w:pPr>
        <w:rPr>
          <w:b/>
          <w:lang w:val="en-US"/>
        </w:rPr>
      </w:pPr>
      <w:r w:rsidRPr="00C60D3E">
        <w:rPr>
          <w:b/>
          <w:lang w:val="en-US"/>
        </w:rPr>
        <w:t>Phone</w:t>
      </w:r>
      <w:r w:rsidR="00320B13" w:rsidRPr="00C60D3E">
        <w:rPr>
          <w:lang w:val="en-US"/>
        </w:rPr>
        <w:t xml:space="preserve">: </w:t>
      </w:r>
      <w:r w:rsidRPr="00C60D3E">
        <w:rPr>
          <w:lang w:val="en-US"/>
        </w:rPr>
        <w:t>1300 653 187</w:t>
      </w:r>
    </w:p>
    <w:p w14:paraId="4298F21A" w14:textId="421BC865" w:rsidR="00D612CA" w:rsidRPr="00C60D3E" w:rsidRDefault="00320B13" w:rsidP="004E484E">
      <w:r w:rsidRPr="00C60D3E">
        <w:rPr>
          <w:b/>
          <w:bCs/>
          <w:lang w:val="en-US"/>
        </w:rPr>
        <w:t>Website:</w:t>
      </w:r>
      <w:r w:rsidR="00870750" w:rsidRPr="00C60D3E">
        <w:rPr>
          <w:lang w:val="en-US"/>
        </w:rPr>
        <w:t xml:space="preserve"> </w:t>
      </w:r>
      <w:hyperlink r:id="rId33" w:history="1">
        <w:r w:rsidR="00870750" w:rsidRPr="00C60D3E">
          <w:rPr>
            <w:rStyle w:val="Hyperlink"/>
            <w:lang w:val="en-US"/>
          </w:rPr>
          <w:t>www.publicguardian.qld.gov.au</w:t>
        </w:r>
      </w:hyperlink>
    </w:p>
    <w:p w14:paraId="64878948" w14:textId="77777777" w:rsidR="00870750" w:rsidRPr="00C60D3E" w:rsidRDefault="00870750" w:rsidP="004E484E">
      <w:pPr>
        <w:rPr>
          <w:lang w:val="en-US"/>
        </w:rPr>
      </w:pPr>
    </w:p>
    <w:p w14:paraId="08C6E4BC" w14:textId="77777777" w:rsidR="00C330F7" w:rsidRPr="00C60D3E" w:rsidRDefault="00C330F7" w:rsidP="004E484E">
      <w:pPr>
        <w:rPr>
          <w:lang w:val="en-US"/>
        </w:rPr>
      </w:pPr>
    </w:p>
    <w:p w14:paraId="008CB068" w14:textId="292197BD" w:rsidR="00D612CA" w:rsidRPr="00C60D3E" w:rsidRDefault="00D612CA" w:rsidP="004E484E">
      <w:pPr>
        <w:rPr>
          <w:lang w:val="en-US"/>
        </w:rPr>
      </w:pPr>
      <w:r w:rsidRPr="00C60D3E">
        <w:rPr>
          <w:lang w:val="en-US"/>
        </w:rPr>
        <w:t>Older Persons Advocacy Network (OPAN)</w:t>
      </w:r>
    </w:p>
    <w:p w14:paraId="30583AE8" w14:textId="77777777" w:rsidR="00D612CA" w:rsidRPr="00C60D3E" w:rsidRDefault="00D612CA" w:rsidP="004E484E">
      <w:pPr>
        <w:rPr>
          <w:lang w:val="en-US"/>
        </w:rPr>
      </w:pPr>
      <w:r w:rsidRPr="00C60D3E">
        <w:rPr>
          <w:lang w:val="en-US"/>
        </w:rPr>
        <w:t xml:space="preserve">A free, independent and confidential service supporting older people and their representatives to raise and address issues relating to </w:t>
      </w:r>
      <w:proofErr w:type="gramStart"/>
      <w:r w:rsidRPr="00C60D3E">
        <w:rPr>
          <w:lang w:val="en-US"/>
        </w:rPr>
        <w:t>aged care</w:t>
      </w:r>
      <w:proofErr w:type="gramEnd"/>
      <w:r w:rsidRPr="00C60D3E">
        <w:rPr>
          <w:lang w:val="en-US"/>
        </w:rPr>
        <w:t xml:space="preserve"> services.</w:t>
      </w:r>
    </w:p>
    <w:p w14:paraId="43D8A7CE" w14:textId="4ACB50FF" w:rsidR="00D612CA" w:rsidRPr="00C60D3E" w:rsidRDefault="00D612CA" w:rsidP="004E484E">
      <w:pPr>
        <w:rPr>
          <w:b/>
          <w:lang w:val="en-US"/>
        </w:rPr>
      </w:pPr>
      <w:r w:rsidRPr="00C60D3E">
        <w:rPr>
          <w:b/>
          <w:lang w:val="en-US"/>
        </w:rPr>
        <w:t>Phone</w:t>
      </w:r>
      <w:r w:rsidR="00320B13" w:rsidRPr="00C60D3E">
        <w:rPr>
          <w:b/>
          <w:lang w:val="en-US"/>
        </w:rPr>
        <w:t>:</w:t>
      </w:r>
      <w:r w:rsidR="00320B13" w:rsidRPr="00C60D3E">
        <w:rPr>
          <w:lang w:val="en-US"/>
        </w:rPr>
        <w:t xml:space="preserve"> </w:t>
      </w:r>
      <w:r w:rsidRPr="00C60D3E">
        <w:rPr>
          <w:lang w:val="en-US"/>
        </w:rPr>
        <w:t>1800 700</w:t>
      </w:r>
      <w:r w:rsidR="00FA0753" w:rsidRPr="00C60D3E">
        <w:rPr>
          <w:lang w:val="en-US"/>
        </w:rPr>
        <w:t xml:space="preserve"> </w:t>
      </w:r>
      <w:r w:rsidRPr="00C60D3E">
        <w:rPr>
          <w:lang w:val="en-US"/>
        </w:rPr>
        <w:t>600</w:t>
      </w:r>
    </w:p>
    <w:p w14:paraId="69AA60CA" w14:textId="3FD9F9DF" w:rsidR="00D612CA" w:rsidRPr="00C60D3E" w:rsidRDefault="00320B13" w:rsidP="004E484E">
      <w:r w:rsidRPr="00C60D3E">
        <w:rPr>
          <w:b/>
          <w:bCs/>
          <w:lang w:val="en-US"/>
        </w:rPr>
        <w:t>Website:</w:t>
      </w:r>
      <w:r w:rsidR="00870750" w:rsidRPr="00C60D3E">
        <w:rPr>
          <w:lang w:val="en-US"/>
        </w:rPr>
        <w:t xml:space="preserve"> </w:t>
      </w:r>
      <w:hyperlink r:id="rId34" w:history="1">
        <w:r w:rsidR="00870750" w:rsidRPr="00C60D3E">
          <w:rPr>
            <w:rStyle w:val="Hyperlink"/>
            <w:bCs/>
            <w:lang w:val="en-US"/>
          </w:rPr>
          <w:t>www.opan.com.au</w:t>
        </w:r>
      </w:hyperlink>
    </w:p>
    <w:p w14:paraId="11725980" w14:textId="77777777" w:rsidR="00842315" w:rsidRPr="00C60D3E" w:rsidRDefault="00842315" w:rsidP="004E484E"/>
    <w:p w14:paraId="78DE21E5" w14:textId="79E68968" w:rsidR="00842315" w:rsidRPr="00C60D3E" w:rsidRDefault="003F5638" w:rsidP="004E484E">
      <w:r w:rsidRPr="00C60D3E">
        <w:t>Public Guardian (NSW only)</w:t>
      </w:r>
    </w:p>
    <w:p w14:paraId="6D64CD64" w14:textId="2A46D7B4" w:rsidR="003F5638" w:rsidRPr="00C60D3E" w:rsidRDefault="009207B2" w:rsidP="004E484E">
      <w:pPr>
        <w:rPr>
          <w:lang w:val="en-US"/>
        </w:rPr>
      </w:pPr>
      <w:r w:rsidRPr="00C60D3E">
        <w:t>The Public Guardian is a division of NSW Trustee and Guardian that promotes the rights and interests of people with disabilities through the practice of guardianship, advocacy and education.</w:t>
      </w:r>
    </w:p>
    <w:p w14:paraId="39857925" w14:textId="697213A3" w:rsidR="00D612CA" w:rsidRPr="00C60D3E" w:rsidRDefault="009207B2" w:rsidP="004E484E">
      <w:r w:rsidRPr="00C60D3E">
        <w:t xml:space="preserve">Phone: </w:t>
      </w:r>
    </w:p>
    <w:p w14:paraId="62DC13BA" w14:textId="7428264C" w:rsidR="00A72C73" w:rsidRPr="00C60D3E" w:rsidRDefault="005B2723" w:rsidP="004E484E">
      <w:pPr>
        <w:rPr>
          <w:b/>
          <w:bCs/>
        </w:rPr>
      </w:pPr>
      <w:r w:rsidRPr="00C60D3E">
        <w:rPr>
          <w:b/>
          <w:bCs/>
        </w:rPr>
        <w:t xml:space="preserve">Website: </w:t>
      </w:r>
      <w:hyperlink r:id="rId35">
        <w:r w:rsidR="00A72C73" w:rsidRPr="00C60D3E">
          <w:rPr>
            <w:rStyle w:val="Hyperlink"/>
          </w:rPr>
          <w:t>www.service.nsw.gov.au/nswgovdirectory/public-guardian-nsw</w:t>
        </w:r>
      </w:hyperlink>
      <w:r w:rsidR="00A72C73" w:rsidRPr="00C60D3E">
        <w:t xml:space="preserve"> </w:t>
      </w:r>
    </w:p>
    <w:sectPr w:rsidR="00A72C73" w:rsidRPr="00C60D3E">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alibri"/>
    <w:panose1 w:val="00000000000000000000"/>
    <w:charset w:val="00"/>
    <w:family w:val="modern"/>
    <w:notTrueType/>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en-US" w:eastAsia="en-US" w:bidi="ar-SA"/>
      </w:rPr>
    </w:lvl>
    <w:lvl w:ilvl="1" w:tplc="5DDAF684">
      <w:numFmt w:val="bullet"/>
      <w:lvlText w:val="•"/>
      <w:lvlJc w:val="left"/>
      <w:pPr>
        <w:ind w:left="2008" w:hanging="341"/>
      </w:pPr>
      <w:rPr>
        <w:lang w:val="en-US" w:eastAsia="en-US" w:bidi="ar-SA"/>
      </w:rPr>
    </w:lvl>
    <w:lvl w:ilvl="2" w:tplc="F1FCD790">
      <w:numFmt w:val="bullet"/>
      <w:lvlText w:val="•"/>
      <w:lvlJc w:val="left"/>
      <w:pPr>
        <w:ind w:left="2977" w:hanging="341"/>
      </w:pPr>
      <w:rPr>
        <w:lang w:val="en-US" w:eastAsia="en-US" w:bidi="ar-SA"/>
      </w:rPr>
    </w:lvl>
    <w:lvl w:ilvl="3" w:tplc="2F94C846">
      <w:numFmt w:val="bullet"/>
      <w:lvlText w:val="•"/>
      <w:lvlJc w:val="left"/>
      <w:pPr>
        <w:ind w:left="3945" w:hanging="341"/>
      </w:pPr>
      <w:rPr>
        <w:lang w:val="en-US" w:eastAsia="en-US" w:bidi="ar-SA"/>
      </w:rPr>
    </w:lvl>
    <w:lvl w:ilvl="4" w:tplc="DABE37CE">
      <w:numFmt w:val="bullet"/>
      <w:lvlText w:val="•"/>
      <w:lvlJc w:val="left"/>
      <w:pPr>
        <w:ind w:left="4914" w:hanging="341"/>
      </w:pPr>
      <w:rPr>
        <w:lang w:val="en-US" w:eastAsia="en-US" w:bidi="ar-SA"/>
      </w:rPr>
    </w:lvl>
    <w:lvl w:ilvl="5" w:tplc="68A27AA4">
      <w:numFmt w:val="bullet"/>
      <w:lvlText w:val="•"/>
      <w:lvlJc w:val="left"/>
      <w:pPr>
        <w:ind w:left="5882" w:hanging="341"/>
      </w:pPr>
      <w:rPr>
        <w:lang w:val="en-US" w:eastAsia="en-US" w:bidi="ar-SA"/>
      </w:rPr>
    </w:lvl>
    <w:lvl w:ilvl="6" w:tplc="4FDE55F2">
      <w:numFmt w:val="bullet"/>
      <w:lvlText w:val="•"/>
      <w:lvlJc w:val="left"/>
      <w:pPr>
        <w:ind w:left="6851" w:hanging="341"/>
      </w:pPr>
      <w:rPr>
        <w:lang w:val="en-US" w:eastAsia="en-US" w:bidi="ar-SA"/>
      </w:rPr>
    </w:lvl>
    <w:lvl w:ilvl="7" w:tplc="BF8012E6">
      <w:numFmt w:val="bullet"/>
      <w:lvlText w:val="•"/>
      <w:lvlJc w:val="left"/>
      <w:pPr>
        <w:ind w:left="7819" w:hanging="341"/>
      </w:pPr>
      <w:rPr>
        <w:lang w:val="en-US" w:eastAsia="en-US" w:bidi="ar-SA"/>
      </w:rPr>
    </w:lvl>
    <w:lvl w:ilvl="8" w:tplc="447CBD02">
      <w:numFmt w:val="bullet"/>
      <w:lvlText w:val="•"/>
      <w:lvlJc w:val="left"/>
      <w:pPr>
        <w:ind w:left="8788" w:hanging="341"/>
      </w:pPr>
      <w:rPr>
        <w:lang w:val="en-US" w:eastAsia="en-US" w:bidi="ar-SA"/>
      </w:rPr>
    </w:lvl>
  </w:abstractNum>
  <w:abstractNum w:abstractNumId="12" w15:restartNumberingAfterBreak="0">
    <w:nsid w:val="7A7D5BC4"/>
    <w:multiLevelType w:val="hybridMultilevel"/>
    <w:tmpl w:val="667C1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 w:numId="15" w16cid:durableId="1454596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360E"/>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2135"/>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84E"/>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6F7194"/>
    <w:rsid w:val="00701318"/>
    <w:rsid w:val="00707FDD"/>
    <w:rsid w:val="007131FC"/>
    <w:rsid w:val="0071457B"/>
    <w:rsid w:val="00716AB9"/>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217C"/>
    <w:rsid w:val="00A2489E"/>
    <w:rsid w:val="00A31915"/>
    <w:rsid w:val="00A31BCE"/>
    <w:rsid w:val="00A3771E"/>
    <w:rsid w:val="00A43DEB"/>
    <w:rsid w:val="00A520D1"/>
    <w:rsid w:val="00A65CFB"/>
    <w:rsid w:val="00A72C73"/>
    <w:rsid w:val="00A76BCA"/>
    <w:rsid w:val="00A81472"/>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5D20"/>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22843"/>
    <w:rsid w:val="00C234B8"/>
    <w:rsid w:val="00C31A68"/>
    <w:rsid w:val="00C330F7"/>
    <w:rsid w:val="00C52C1F"/>
    <w:rsid w:val="00C5377E"/>
    <w:rsid w:val="00C60D3E"/>
    <w:rsid w:val="00C731BA"/>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2074082"/>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1FC7B3EA"/>
    <w:rsid w:val="204A3322"/>
    <w:rsid w:val="20D613E8"/>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0831E48"/>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4E"/>
    <w:rPr>
      <w:rFonts w:ascii="BrownPro" w:hAnsi="BrownPro"/>
      <w:sz w:val="32"/>
    </w:rPr>
  </w:style>
  <w:style w:type="paragraph" w:styleId="Heading1">
    <w:name w:val="heading 1"/>
    <w:basedOn w:val="Normal"/>
    <w:next w:val="Normal"/>
    <w:link w:val="Heading1Char"/>
    <w:qFormat/>
    <w:rsid w:val="004E484E"/>
    <w:pPr>
      <w:keepNext/>
      <w:spacing w:before="240" w:after="240"/>
      <w:outlineLvl w:val="0"/>
    </w:pPr>
    <w:rPr>
      <w:rFonts w:eastAsia="Times New Roman"/>
      <w:b/>
      <w:sz w:val="8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84E"/>
    <w:rPr>
      <w:rFonts w:ascii="BrownPro" w:eastAsia="Times New Roman" w:hAnsi="BrownPro"/>
      <w:b/>
      <w:sz w:val="8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kern w:val="0"/>
      <w:sz w:val="36"/>
      <w:szCs w:val="36"/>
      <w14:ligatures w14:val="none"/>
    </w:rPr>
  </w:style>
  <w:style w:type="paragraph" w:customStyle="1" w:styleId="Style1">
    <w:name w:val="Style1"/>
    <w:basedOn w:val="Heading1"/>
    <w:qFormat/>
    <w:rsid w:val="004E484E"/>
  </w:style>
  <w:style w:type="paragraph" w:customStyle="1" w:styleId="Style2">
    <w:name w:val="Style2"/>
    <w:basedOn w:val="Normal"/>
    <w:qFormat/>
    <w:rsid w:val="004E484E"/>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7" Type="http://schemas.openxmlformats.org/officeDocument/2006/relationships/image" Target="media/image1.jpg"/><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footer" Target="foot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2786</Words>
  <Characters>15959</Characters>
  <DocSecurity>0</DocSecurity>
  <Lines>472</Lines>
  <Paragraphs>192</Paragraphs>
  <ScaleCrop>false</ScaleCrop>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2026-03-01T22:39:00Z</dcterms:created>
  <dcterms:modified xsi:type="dcterms:W3CDTF">2026-03-01T22:39:00Z</dcterms:modified>
</cp:coreProperties>
</file>